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CB65" w14:textId="042AAF9F" w:rsidR="002B07AE" w:rsidRDefault="002B07AE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 w:rsidRPr="0018261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ՏԵԽՆԻԿԱԿԱՆ ԱՌԱՋԱԴՐԱՆՔ</w:t>
      </w:r>
    </w:p>
    <w:p w14:paraId="74A01298" w14:textId="77777777" w:rsidR="004E022A" w:rsidRPr="00182612" w:rsidRDefault="004E022A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1A245617" w14:textId="7A04E6E1" w:rsidR="003A3FD2" w:rsidRPr="00182612" w:rsidRDefault="004E687D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Փքապերլիտով շինությունների </w:t>
      </w:r>
      <w:r w:rsidR="00393CD9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տանիքի</w:t>
      </w:r>
      <w:r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ջերմամեկուսացման</w:t>
      </w:r>
      <w:r w:rsidR="003B1BF4" w:rsidRPr="0018261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</w:t>
      </w:r>
      <w:r w:rsidR="001D4064" w:rsidRPr="0018261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ծառայությունների գնման</w:t>
      </w:r>
      <w:r w:rsidR="00C56E37" w:rsidRPr="0018261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</w:t>
      </w:r>
    </w:p>
    <w:p w14:paraId="40E57BAA" w14:textId="77777777" w:rsidR="00C62121" w:rsidRPr="00182612" w:rsidRDefault="00C62121" w:rsidP="003967D8">
      <w:pPr>
        <w:autoSpaceDE w:val="0"/>
        <w:autoSpaceDN w:val="0"/>
        <w:adjustRightInd w:val="0"/>
        <w:spacing w:after="60"/>
        <w:ind w:right="283"/>
        <w:jc w:val="center"/>
        <w:rPr>
          <w:rFonts w:ascii="Sylfaen" w:hAnsi="Sylfaen"/>
          <w:b/>
          <w:sz w:val="22"/>
          <w:szCs w:val="22"/>
          <w:lang w:val="hy-AM"/>
        </w:rPr>
      </w:pPr>
    </w:p>
    <w:tbl>
      <w:tblPr>
        <w:tblW w:w="9186" w:type="dxa"/>
        <w:tblLook w:val="0000" w:firstRow="0" w:lastRow="0" w:firstColumn="0" w:lastColumn="0" w:noHBand="0" w:noVBand="0"/>
      </w:tblPr>
      <w:tblGrid>
        <w:gridCol w:w="4237"/>
        <w:gridCol w:w="4949"/>
      </w:tblGrid>
      <w:tr w:rsidR="002B07AE" w:rsidRPr="00182612" w14:paraId="5B9BE5ED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40DBA61A" w14:textId="31B99F75" w:rsidR="002B07AE" w:rsidRPr="00182612" w:rsidRDefault="00722338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r w:rsidRPr="00182612">
              <w:rPr>
                <w:rFonts w:ascii="Sylfaen" w:hAnsi="Sylfaen"/>
                <w:sz w:val="22"/>
                <w:szCs w:val="22"/>
              </w:rPr>
              <w:t>Ծրագրի ա</w:t>
            </w:r>
            <w:r w:rsidR="002B07AE" w:rsidRPr="00182612">
              <w:rPr>
                <w:rFonts w:ascii="Sylfaen" w:hAnsi="Sylfaen"/>
                <w:sz w:val="22"/>
                <w:szCs w:val="22"/>
              </w:rPr>
              <w:t>նվանումը`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45800711" w14:textId="5A525E94" w:rsidR="005802A5" w:rsidRPr="00182612" w:rsidRDefault="007A5BE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/>
                <w:b/>
                <w:bCs/>
                <w:lang w:val="hy-AM"/>
              </w:rPr>
              <w:t>«</w:t>
            </w:r>
            <w:r w:rsidRPr="00182612">
              <w:rPr>
                <w:rFonts w:ascii="Sylfaen" w:hAnsi="Sylfaen"/>
                <w:b/>
                <w:bCs/>
              </w:rPr>
              <w:t>ԵՄ-ն  հանուն Հայաստանի համայնքներում էներգաարդյունավետության և վերականգնվող էներգիայի</w:t>
            </w:r>
            <w:r w:rsidR="00CE673E" w:rsidRPr="00182612">
              <w:rPr>
                <w:rFonts w:ascii="Sylfaen" w:hAnsi="Sylfaen"/>
                <w:b/>
                <w:bCs/>
                <w:lang w:val="hy-AM"/>
              </w:rPr>
              <w:t>»</w:t>
            </w:r>
          </w:p>
        </w:tc>
      </w:tr>
      <w:tr w:rsidR="00C62121" w:rsidRPr="00182612" w14:paraId="3C29994D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3A1BF2A0" w14:textId="22EB058D" w:rsidR="00C62121" w:rsidRPr="00182612" w:rsidRDefault="00C6212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Հայտերի ընդունման վերջնաժամկետը՝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5D37AE61" w14:textId="7A3E89EA" w:rsidR="00C62121" w:rsidRPr="00182612" w:rsidRDefault="004E022A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Style w:val="apple-converted-space"/>
                <w:rFonts w:ascii="Sylfaen" w:hAnsi="Sylfaen" w:cs="Tahoma"/>
                <w:sz w:val="22"/>
                <w:szCs w:val="22"/>
              </w:rPr>
            </w:pPr>
            <w:r>
              <w:rPr>
                <w:rStyle w:val="apple-converted-space"/>
                <w:rFonts w:ascii="Sylfaen" w:hAnsi="Sylfaen" w:cs="Tahoma"/>
              </w:rPr>
              <w:t>2</w:t>
            </w:r>
            <w:r w:rsidR="00FB10A2">
              <w:rPr>
                <w:rStyle w:val="apple-converted-space"/>
                <w:rFonts w:ascii="Sylfaen" w:hAnsi="Sylfaen" w:cs="Tahoma"/>
              </w:rPr>
              <w:t>5</w:t>
            </w:r>
            <w:r w:rsidR="00290282">
              <w:rPr>
                <w:rStyle w:val="apple-converted-space"/>
                <w:rFonts w:ascii="Sylfaen" w:hAnsi="Sylfaen" w:cs="Tahoma"/>
              </w:rPr>
              <w:t xml:space="preserve"> </w:t>
            </w:r>
            <w:r>
              <w:rPr>
                <w:rStyle w:val="apple-converted-space"/>
                <w:rFonts w:ascii="Sylfaen" w:hAnsi="Sylfaen" w:cs="Tahoma"/>
              </w:rPr>
              <w:t>հ</w:t>
            </w:r>
            <w:r>
              <w:rPr>
                <w:rStyle w:val="apple-converted-space"/>
                <w:rFonts w:cs="Tahoma"/>
              </w:rPr>
              <w:t>ունվա</w:t>
            </w:r>
            <w:r w:rsidR="00290282">
              <w:rPr>
                <w:rStyle w:val="apple-converted-space"/>
                <w:rFonts w:ascii="Sylfaen" w:hAnsi="Sylfaen" w:cs="Tahoma"/>
              </w:rPr>
              <w:t>րի</w:t>
            </w:r>
            <w:r w:rsidR="00E8539B">
              <w:rPr>
                <w:rStyle w:val="apple-converted-space"/>
                <w:rFonts w:ascii="Sylfaen" w:hAnsi="Sylfaen" w:cs="Tahoma"/>
              </w:rPr>
              <w:t>, 202</w:t>
            </w:r>
            <w:r>
              <w:rPr>
                <w:rStyle w:val="apple-converted-space"/>
                <w:rFonts w:ascii="Sylfaen" w:hAnsi="Sylfaen" w:cs="Tahoma"/>
              </w:rPr>
              <w:t>5</w:t>
            </w:r>
            <w:r w:rsidR="00E8539B">
              <w:rPr>
                <w:rStyle w:val="apple-converted-space"/>
                <w:rFonts w:ascii="Sylfaen" w:hAnsi="Sylfaen" w:cs="Tahoma"/>
              </w:rPr>
              <w:t>թ.</w:t>
            </w:r>
          </w:p>
        </w:tc>
      </w:tr>
      <w:tr w:rsidR="002B07AE" w:rsidRPr="00182612" w14:paraId="62B1B2AB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06D08B45" w14:textId="77777777" w:rsidR="002B07AE" w:rsidRPr="00182612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Իրականացման </w:t>
            </w:r>
            <w:r w:rsidRPr="00182612">
              <w:rPr>
                <w:rFonts w:ascii="Sylfaen" w:hAnsi="Sylfaen" w:cs="Arial Armenian"/>
                <w:b/>
                <w:sz w:val="22"/>
                <w:szCs w:val="22"/>
                <w:lang w:val="hy-AM"/>
              </w:rPr>
              <w:t>վերջնա</w:t>
            </w: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ժամկետը`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097B8533" w14:textId="7FDE8B87" w:rsidR="002B07AE" w:rsidRPr="00E8539B" w:rsidRDefault="004E022A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30</w:t>
            </w:r>
            <w:r w:rsidR="00290282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հունվա</w:t>
            </w:r>
            <w:r w:rsidR="00290282">
              <w:rPr>
                <w:rFonts w:ascii="Sylfaen" w:hAnsi="Sylfaen"/>
                <w:sz w:val="22"/>
                <w:szCs w:val="22"/>
              </w:rPr>
              <w:t>րի, 202</w:t>
            </w:r>
            <w:r>
              <w:rPr>
                <w:rFonts w:ascii="Sylfaen" w:hAnsi="Sylfaen"/>
                <w:sz w:val="22"/>
                <w:szCs w:val="22"/>
              </w:rPr>
              <w:t>5</w:t>
            </w:r>
            <w:r w:rsidR="00290282">
              <w:rPr>
                <w:rFonts w:ascii="Sylfaen" w:hAnsi="Sylfaen"/>
                <w:sz w:val="22"/>
                <w:szCs w:val="22"/>
              </w:rPr>
              <w:t>թ.</w:t>
            </w:r>
          </w:p>
        </w:tc>
      </w:tr>
      <w:tr w:rsidR="002B07AE" w:rsidRPr="00182612" w14:paraId="10F5BAC8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56202C5A" w14:textId="77777777" w:rsidR="002B07AE" w:rsidRPr="00182612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Քանակը`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2B52578E" w14:textId="418A8186" w:rsidR="002B07AE" w:rsidRPr="00E8539B" w:rsidRDefault="00FB10A2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  <w:r w:rsidR="00E8539B">
              <w:rPr>
                <w:rFonts w:ascii="Sylfaen" w:hAnsi="Sylfaen"/>
                <w:sz w:val="22"/>
                <w:szCs w:val="22"/>
              </w:rPr>
              <w:t xml:space="preserve"> շինության </w:t>
            </w:r>
            <w:r w:rsidR="0090369E">
              <w:rPr>
                <w:rFonts w:ascii="Sylfaen" w:hAnsi="Sylfaen"/>
                <w:sz w:val="22"/>
                <w:szCs w:val="22"/>
              </w:rPr>
              <w:t>ձեռղնահարկի հատակի</w:t>
            </w:r>
            <w:r w:rsidR="00BF0765">
              <w:rPr>
                <w:rFonts w:ascii="Sylfaen" w:hAnsi="Sylfaen"/>
                <w:sz w:val="22"/>
                <w:szCs w:val="22"/>
              </w:rPr>
              <w:t xml:space="preserve"> ջերմամեկուսացում</w:t>
            </w:r>
          </w:p>
        </w:tc>
      </w:tr>
      <w:tr w:rsidR="002B07AE" w:rsidRPr="00182612" w14:paraId="47772D45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3E0B361D" w14:textId="77777777" w:rsidR="002B07AE" w:rsidRPr="00182612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Տարածքը`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4F27DDDC" w14:textId="1D231C3F" w:rsidR="002B07AE" w:rsidRPr="00182612" w:rsidRDefault="007A5BE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  <w:lang w:val="hy-AM"/>
              </w:rPr>
            </w:pPr>
            <w:r w:rsidRPr="00182612">
              <w:rPr>
                <w:rFonts w:ascii="Sylfaen" w:hAnsi="Sylfaen"/>
                <w:sz w:val="22"/>
                <w:szCs w:val="22"/>
                <w:lang w:val="hy-AM"/>
              </w:rPr>
              <w:t>Շիրակի մարզ</w:t>
            </w:r>
          </w:p>
        </w:tc>
      </w:tr>
    </w:tbl>
    <w:p w14:paraId="72736C2F" w14:textId="77777777" w:rsidR="001437D2" w:rsidRPr="00182612" w:rsidRDefault="001437D2" w:rsidP="001437D2">
      <w:pPr>
        <w:ind w:right="283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</w:p>
    <w:p w14:paraId="1F783A84" w14:textId="373D3FF8" w:rsidR="003178BD" w:rsidRDefault="003178BD" w:rsidP="003178BD">
      <w:pPr>
        <w:spacing w:after="60"/>
        <w:ind w:right="283"/>
        <w:jc w:val="both"/>
        <w:rPr>
          <w:rFonts w:ascii="Sylfaen" w:hAnsi="Sylfaen"/>
          <w:b/>
          <w:sz w:val="22"/>
          <w:szCs w:val="22"/>
          <w:lang w:val="hy-AM"/>
        </w:rPr>
      </w:pPr>
      <w:r w:rsidRPr="00182612">
        <w:rPr>
          <w:rFonts w:ascii="Sylfaen" w:hAnsi="Sylfaen" w:cs="Sylfaen"/>
          <w:b/>
          <w:sz w:val="22"/>
          <w:szCs w:val="22"/>
          <w:lang w:val="hy-AM"/>
        </w:rPr>
        <w:t>Նկարագիրը</w:t>
      </w:r>
      <w:r w:rsidRPr="00182612">
        <w:rPr>
          <w:rFonts w:ascii="Sylfaen" w:hAnsi="Sylfaen"/>
          <w:b/>
          <w:sz w:val="22"/>
          <w:szCs w:val="22"/>
          <w:lang w:val="hy-AM"/>
        </w:rPr>
        <w:t xml:space="preserve"> և </w:t>
      </w:r>
      <w:r w:rsidRPr="00182612">
        <w:rPr>
          <w:rFonts w:ascii="Sylfaen" w:hAnsi="Sylfaen" w:cs="Sylfaen"/>
          <w:b/>
          <w:sz w:val="22"/>
          <w:szCs w:val="22"/>
          <w:lang w:val="hy-AM"/>
        </w:rPr>
        <w:t>պայմանները.</w:t>
      </w:r>
      <w:r w:rsidRPr="00182612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3C5A274A" w14:textId="77777777" w:rsidR="003178BD" w:rsidRPr="00182612" w:rsidRDefault="003178BD" w:rsidP="003178BD">
      <w:pPr>
        <w:spacing w:after="60"/>
        <w:ind w:right="283"/>
        <w:jc w:val="both"/>
        <w:rPr>
          <w:rFonts w:ascii="Sylfaen" w:hAnsi="Sylfaen"/>
          <w:b/>
          <w:sz w:val="22"/>
          <w:szCs w:val="22"/>
          <w:lang w:val="hy-AM"/>
        </w:rPr>
      </w:pPr>
    </w:p>
    <w:p w14:paraId="0B0B2465" w14:textId="2F5A2F64" w:rsidR="003178BD" w:rsidRDefault="003178BD" w:rsidP="003178BD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82612">
        <w:rPr>
          <w:rFonts w:ascii="Sylfaen" w:hAnsi="Sylfaen" w:cs="Sylfaen"/>
          <w:sz w:val="22"/>
          <w:szCs w:val="22"/>
          <w:lang w:val="hy-AM"/>
        </w:rPr>
        <w:t>Սույն տեխնիկական առաջադրանքով նախատեսվում է ստորև աղյուսայկով  ներկայացված բնակավայրեր</w:t>
      </w:r>
      <w:r>
        <w:rPr>
          <w:rFonts w:ascii="Sylfaen" w:hAnsi="Sylfaen" w:cs="Sylfaen"/>
          <w:sz w:val="22"/>
          <w:szCs w:val="22"/>
          <w:lang w:val="hy-AM"/>
        </w:rPr>
        <w:t>ի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 օբյեկտներում </w:t>
      </w:r>
      <w:r>
        <w:rPr>
          <w:rFonts w:ascii="Sylfaen" w:hAnsi="Sylfaen" w:cs="Sylfaen"/>
          <w:sz w:val="22"/>
          <w:szCs w:val="22"/>
          <w:lang w:val="hy-AM"/>
        </w:rPr>
        <w:t xml:space="preserve">իրականացնել </w:t>
      </w:r>
      <w:r w:rsidR="006E0EE8" w:rsidRPr="001A7038">
        <w:rPr>
          <w:rFonts w:ascii="Sylfaen" w:hAnsi="Sylfaen" w:cs="Sylfaen"/>
          <w:sz w:val="22"/>
          <w:szCs w:val="22"/>
          <w:lang w:val="hy-AM"/>
        </w:rPr>
        <w:t xml:space="preserve">ձեղնահարկերի հատակների </w:t>
      </w:r>
      <w:r w:rsidRPr="0090369E">
        <w:rPr>
          <w:rFonts w:ascii="Sylfaen" w:hAnsi="Sylfaen" w:cs="Sylfaen"/>
          <w:sz w:val="22"/>
          <w:szCs w:val="22"/>
          <w:lang w:val="hy-AM"/>
        </w:rPr>
        <w:t>ջերմամակուսացում</w:t>
      </w:r>
      <w:r w:rsidR="00290282" w:rsidRPr="00290282">
        <w:rPr>
          <w:rFonts w:ascii="Sylfaen" w:hAnsi="Sylfaen" w:cs="Sylfaen"/>
          <w:sz w:val="22"/>
          <w:szCs w:val="22"/>
          <w:lang w:val="hy-AM"/>
        </w:rPr>
        <w:t xml:space="preserve">: </w:t>
      </w:r>
    </w:p>
    <w:p w14:paraId="31D8E0B4" w14:textId="77777777" w:rsidR="004E022A" w:rsidRDefault="004E022A" w:rsidP="003178BD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2F5927D9" w14:textId="77777777" w:rsidR="004E022A" w:rsidRPr="001A7038" w:rsidRDefault="004E022A" w:rsidP="004E022A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497597">
        <w:rPr>
          <w:rFonts w:ascii="Sylfaen" w:hAnsi="Sylfaen" w:cs="Sylfaen"/>
          <w:sz w:val="22"/>
          <w:szCs w:val="22"/>
          <w:lang w:val="hy-AM"/>
        </w:rPr>
        <w:t xml:space="preserve">Բոլոր գնանշման հայտ ներկայացնողները պետք է հանձնեն իրենց առաջարկները՝ լրացնելով սույն փաստաթղթին կից ուղարկվող </w:t>
      </w:r>
      <w:r w:rsidRPr="00497597">
        <w:rPr>
          <w:rFonts w:ascii="Sylfaen" w:hAnsi="Sylfaen" w:cs="Sylfaen"/>
          <w:b/>
          <w:bCs/>
          <w:sz w:val="22"/>
          <w:szCs w:val="22"/>
          <w:lang w:val="hy-AM"/>
        </w:rPr>
        <w:t xml:space="preserve">Հավելված </w:t>
      </w:r>
      <w:r w:rsidRPr="001A7038">
        <w:rPr>
          <w:rFonts w:ascii="Sylfaen" w:hAnsi="Sylfaen" w:cs="Sylfaen"/>
          <w:b/>
          <w:bCs/>
          <w:sz w:val="22"/>
          <w:szCs w:val="22"/>
          <w:lang w:val="hy-AM"/>
        </w:rPr>
        <w:t>1-ը և Հավելված 2</w:t>
      </w:r>
      <w:r w:rsidRPr="00497597">
        <w:rPr>
          <w:rFonts w:ascii="Sylfaen" w:hAnsi="Sylfaen" w:cs="Sylfaen"/>
          <w:b/>
          <w:bCs/>
          <w:sz w:val="22"/>
          <w:szCs w:val="22"/>
          <w:lang w:val="hy-AM"/>
        </w:rPr>
        <w:t>-ը</w:t>
      </w:r>
      <w:r w:rsidRPr="001A7038">
        <w:rPr>
          <w:rFonts w:ascii="Sylfaen" w:hAnsi="Sylfaen" w:cs="Sylfaen"/>
          <w:b/>
          <w:bCs/>
          <w:sz w:val="22"/>
          <w:szCs w:val="22"/>
          <w:lang w:val="hy-AM"/>
        </w:rPr>
        <w:t>:</w:t>
      </w:r>
    </w:p>
    <w:p w14:paraId="0A5A8EEB" w14:textId="77777777" w:rsidR="004E022A" w:rsidRPr="00497597" w:rsidRDefault="004E022A" w:rsidP="004E022A">
      <w:pPr>
        <w:spacing w:before="120" w:after="240"/>
        <w:jc w:val="both"/>
        <w:rPr>
          <w:rFonts w:cstheme="minorHAnsi"/>
          <w:b/>
          <w:i/>
          <w:iCs/>
          <w:sz w:val="24"/>
          <w:szCs w:val="24"/>
          <w:u w:val="single"/>
          <w:lang w:val="hy-AM"/>
        </w:rPr>
      </w:pPr>
      <w:r w:rsidRPr="00497597">
        <w:rPr>
          <w:rFonts w:cstheme="minorHAnsi"/>
          <w:b/>
          <w:i/>
          <w:iCs/>
          <w:sz w:val="24"/>
          <w:szCs w:val="24"/>
          <w:u w:val="single"/>
          <w:lang w:val="hy-AM"/>
        </w:rPr>
        <w:t>Գնանշման վերջնաժամկետը</w:t>
      </w:r>
      <w:r w:rsidRPr="001A7038">
        <w:rPr>
          <w:rFonts w:cstheme="minorHAnsi"/>
          <w:b/>
          <w:i/>
          <w:iCs/>
          <w:sz w:val="24"/>
          <w:szCs w:val="24"/>
          <w:u w:val="single"/>
          <w:lang w:val="hy-AM"/>
        </w:rPr>
        <w:t xml:space="preserve"> և</w:t>
      </w:r>
      <w:r w:rsidRPr="00497597">
        <w:rPr>
          <w:rFonts w:cstheme="minorHAnsi"/>
          <w:b/>
          <w:i/>
          <w:iCs/>
          <w:sz w:val="24"/>
          <w:szCs w:val="24"/>
          <w:u w:val="single"/>
          <w:lang w:val="hy-AM"/>
        </w:rPr>
        <w:t xml:space="preserve"> ներկայացման եղանակը</w:t>
      </w:r>
    </w:p>
    <w:p w14:paraId="4F29941A" w14:textId="77777777" w:rsidR="004E022A" w:rsidRPr="00497597" w:rsidRDefault="004E022A" w:rsidP="004E022A">
      <w:pPr>
        <w:spacing w:after="60"/>
        <w:jc w:val="both"/>
        <w:rPr>
          <w:rFonts w:cstheme="minorHAnsi"/>
          <w:bCs/>
          <w:sz w:val="24"/>
          <w:szCs w:val="24"/>
          <w:lang w:val="hy-AM"/>
        </w:rPr>
      </w:pPr>
      <w:r w:rsidRPr="00497597">
        <w:rPr>
          <w:rFonts w:ascii="Sylfaen" w:hAnsi="Sylfaen" w:cs="Sylfaen"/>
          <w:sz w:val="22"/>
          <w:szCs w:val="22"/>
          <w:lang w:val="hy-AM"/>
        </w:rPr>
        <w:t>Բոլոր գնանշումները պետք է ներկայացվեն ներքևում նշված հասցեով ոչ ուշ քան</w:t>
      </w:r>
      <w:r w:rsidRPr="00497597">
        <w:rPr>
          <w:rFonts w:cstheme="minorHAnsi"/>
          <w:bCs/>
          <w:sz w:val="24"/>
          <w:szCs w:val="24"/>
          <w:lang w:val="hy-AM"/>
        </w:rPr>
        <w:t>․</w:t>
      </w:r>
    </w:p>
    <w:p w14:paraId="09239545" w14:textId="57345D2D" w:rsidR="004E022A" w:rsidRPr="00290282" w:rsidRDefault="004E022A" w:rsidP="004E022A">
      <w:pPr>
        <w:spacing w:after="60"/>
        <w:jc w:val="both"/>
        <w:rPr>
          <w:rFonts w:cstheme="minorHAnsi"/>
          <w:b/>
          <w:sz w:val="24"/>
          <w:szCs w:val="24"/>
          <w:lang w:val="hy-AM"/>
        </w:rPr>
      </w:pPr>
      <w:r w:rsidRPr="00290282">
        <w:rPr>
          <w:rFonts w:cstheme="minorHAnsi"/>
          <w:b/>
          <w:i/>
          <w:iCs/>
          <w:sz w:val="24"/>
          <w:szCs w:val="24"/>
          <w:lang w:val="hy-AM"/>
        </w:rPr>
        <w:t>Ամիս/ամսաթիվ</w:t>
      </w:r>
      <w:r w:rsidRPr="00290282">
        <w:rPr>
          <w:rFonts w:cstheme="minorHAnsi"/>
          <w:b/>
          <w:sz w:val="24"/>
          <w:szCs w:val="24"/>
          <w:lang w:val="hy-AM"/>
        </w:rPr>
        <w:t>՝</w:t>
      </w:r>
      <w:r w:rsidRPr="00290282">
        <w:rPr>
          <w:rFonts w:cstheme="minorHAnsi"/>
          <w:bCs/>
          <w:sz w:val="24"/>
          <w:szCs w:val="24"/>
          <w:lang w:val="hy-AM"/>
        </w:rPr>
        <w:t xml:space="preserve"> </w:t>
      </w:r>
      <w:r w:rsidRPr="00290282">
        <w:rPr>
          <w:rFonts w:cstheme="minorHAnsi"/>
          <w:bCs/>
          <w:sz w:val="24"/>
          <w:szCs w:val="24"/>
          <w:lang w:val="hy-AM"/>
        </w:rPr>
        <w:tab/>
      </w:r>
      <w:r w:rsidRPr="00290282">
        <w:rPr>
          <w:rFonts w:ascii="Sylfaen" w:hAnsi="Sylfaen" w:cstheme="minorHAnsi"/>
          <w:bCs/>
          <w:sz w:val="24"/>
          <w:szCs w:val="24"/>
          <w:lang w:val="hy-AM"/>
        </w:rPr>
        <w:tab/>
      </w:r>
      <w:r w:rsidRPr="004E022A">
        <w:rPr>
          <w:rFonts w:ascii="Sylfaen" w:hAnsi="Sylfaen" w:cstheme="minorHAnsi"/>
          <w:b/>
          <w:sz w:val="24"/>
          <w:szCs w:val="24"/>
          <w:lang w:val="hy-AM"/>
        </w:rPr>
        <w:t>հ</w:t>
      </w:r>
      <w:r w:rsidRPr="00290282">
        <w:rPr>
          <w:rFonts w:ascii="Sylfaen" w:hAnsi="Sylfaen" w:cstheme="minorHAnsi"/>
          <w:b/>
          <w:sz w:val="24"/>
          <w:szCs w:val="24"/>
          <w:lang w:val="hy-AM"/>
        </w:rPr>
        <w:t>ո</w:t>
      </w:r>
      <w:r w:rsidRPr="004E022A">
        <w:rPr>
          <w:rFonts w:ascii="Sylfaen" w:hAnsi="Sylfaen" w:cstheme="minorHAnsi"/>
          <w:b/>
          <w:sz w:val="24"/>
          <w:szCs w:val="24"/>
          <w:lang w:val="hy-AM"/>
        </w:rPr>
        <w:t>ւնվա</w:t>
      </w:r>
      <w:r w:rsidRPr="00290282">
        <w:rPr>
          <w:rFonts w:ascii="Sylfaen" w:hAnsi="Sylfaen" w:cstheme="minorHAnsi"/>
          <w:b/>
          <w:sz w:val="24"/>
          <w:szCs w:val="24"/>
          <w:lang w:val="hy-AM"/>
        </w:rPr>
        <w:t>րի</w:t>
      </w:r>
      <w:r w:rsidRPr="00290282">
        <w:rPr>
          <w:rFonts w:cstheme="minorHAnsi"/>
          <w:b/>
          <w:sz w:val="24"/>
          <w:szCs w:val="24"/>
          <w:lang w:val="hy-AM"/>
        </w:rPr>
        <w:t xml:space="preserve"> </w:t>
      </w:r>
      <w:r w:rsidRPr="004E022A">
        <w:rPr>
          <w:rFonts w:cstheme="minorHAnsi"/>
          <w:b/>
          <w:sz w:val="24"/>
          <w:szCs w:val="24"/>
          <w:lang w:val="hy-AM"/>
        </w:rPr>
        <w:t>25</w:t>
      </w:r>
      <w:r w:rsidRPr="00290282">
        <w:rPr>
          <w:rFonts w:cstheme="minorHAnsi"/>
          <w:b/>
          <w:sz w:val="24"/>
          <w:szCs w:val="24"/>
          <w:lang w:val="hy-AM"/>
        </w:rPr>
        <w:t>, 202</w:t>
      </w:r>
      <w:r w:rsidRPr="004E022A">
        <w:rPr>
          <w:rFonts w:cstheme="minorHAnsi"/>
          <w:b/>
          <w:sz w:val="24"/>
          <w:szCs w:val="24"/>
          <w:lang w:val="hy-AM"/>
        </w:rPr>
        <w:t>5</w:t>
      </w:r>
      <w:r w:rsidRPr="00290282">
        <w:rPr>
          <w:rFonts w:ascii="Sylfaen" w:hAnsi="Sylfaen" w:cstheme="minorHAnsi"/>
          <w:b/>
          <w:sz w:val="24"/>
          <w:szCs w:val="24"/>
          <w:lang w:val="hy-AM"/>
        </w:rPr>
        <w:t>՝</w:t>
      </w:r>
      <w:r w:rsidRPr="00290282">
        <w:rPr>
          <w:rFonts w:cstheme="minorHAnsi"/>
          <w:b/>
          <w:sz w:val="24"/>
          <w:szCs w:val="24"/>
          <w:lang w:val="hy-AM"/>
        </w:rPr>
        <w:t xml:space="preserve"> մինչև աշխատանքային օրվա ավարտը</w:t>
      </w:r>
    </w:p>
    <w:p w14:paraId="35223A27" w14:textId="77777777" w:rsidR="004E022A" w:rsidRPr="00290282" w:rsidRDefault="004E022A" w:rsidP="004E022A">
      <w:pPr>
        <w:spacing w:after="60"/>
        <w:jc w:val="both"/>
        <w:rPr>
          <w:rFonts w:cstheme="minorHAnsi"/>
          <w:bCs/>
          <w:sz w:val="24"/>
          <w:szCs w:val="24"/>
          <w:lang w:val="hy-AM"/>
        </w:rPr>
      </w:pPr>
      <w:r w:rsidRPr="00290282">
        <w:rPr>
          <w:rFonts w:cstheme="minorHAnsi"/>
          <w:b/>
          <w:i/>
          <w:iCs/>
          <w:sz w:val="24"/>
          <w:szCs w:val="24"/>
          <w:lang w:val="hy-AM"/>
        </w:rPr>
        <w:t>Հասցե</w:t>
      </w:r>
      <w:r w:rsidRPr="00290282">
        <w:rPr>
          <w:rFonts w:cstheme="minorHAnsi"/>
          <w:b/>
          <w:sz w:val="24"/>
          <w:szCs w:val="24"/>
          <w:lang w:val="hy-AM"/>
        </w:rPr>
        <w:t xml:space="preserve">՝ </w:t>
      </w:r>
      <w:r w:rsidRPr="00290282">
        <w:rPr>
          <w:rFonts w:cstheme="minorHAnsi"/>
          <w:b/>
          <w:sz w:val="24"/>
          <w:szCs w:val="24"/>
          <w:lang w:val="hy-AM"/>
        </w:rPr>
        <w:tab/>
      </w:r>
      <w:r w:rsidRPr="00290282">
        <w:rPr>
          <w:rFonts w:cstheme="minorHAnsi"/>
          <w:b/>
          <w:sz w:val="24"/>
          <w:szCs w:val="24"/>
          <w:lang w:val="hy-AM"/>
        </w:rPr>
        <w:tab/>
      </w:r>
      <w:r w:rsidRPr="00290282">
        <w:rPr>
          <w:rFonts w:cstheme="minorHAnsi"/>
          <w:b/>
          <w:sz w:val="24"/>
          <w:szCs w:val="24"/>
          <w:lang w:val="hy-AM"/>
        </w:rPr>
        <w:tab/>
      </w:r>
      <w:r w:rsidRPr="00290282">
        <w:rPr>
          <w:rFonts w:cstheme="minorHAnsi"/>
          <w:bCs/>
          <w:sz w:val="24"/>
          <w:szCs w:val="24"/>
          <w:lang w:val="hy-AM"/>
        </w:rPr>
        <w:t>«Հայկական Կարիտաս» ԲՀԿ-ի գլխամասային գրասենյակ</w:t>
      </w:r>
    </w:p>
    <w:p w14:paraId="7D1DCBF2" w14:textId="77777777" w:rsidR="004E022A" w:rsidRPr="001A7038" w:rsidRDefault="004E022A" w:rsidP="004E022A">
      <w:pPr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497597">
        <w:rPr>
          <w:rFonts w:cstheme="minorHAnsi"/>
          <w:bCs/>
          <w:sz w:val="24"/>
          <w:szCs w:val="24"/>
          <w:lang w:val="hy-AM"/>
        </w:rPr>
        <w:t>Գյումրի 3118,  Հ. Սարգսյան փ., նրբ. 3, տուն 8</w:t>
      </w:r>
      <w:r w:rsidRPr="001A7038">
        <w:rPr>
          <w:rFonts w:cstheme="minorHAnsi"/>
          <w:bCs/>
          <w:sz w:val="24"/>
          <w:szCs w:val="24"/>
          <w:lang w:val="hy-AM"/>
        </w:rPr>
        <w:t xml:space="preserve">, 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(+374 312) 57201 – գրասենյակ</w:t>
      </w:r>
      <w:r w:rsidRPr="001A7038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կամ</w:t>
      </w:r>
    </w:p>
    <w:p w14:paraId="34D7D0C6" w14:textId="7B2604B0" w:rsidR="003178BD" w:rsidRDefault="004E022A" w:rsidP="004E022A">
      <w:pPr>
        <w:ind w:right="288"/>
        <w:jc w:val="both"/>
        <w:rPr>
          <w:rFonts w:ascii="Sylfaen" w:hAnsi="Sylfaen"/>
          <w:b/>
          <w:sz w:val="24"/>
          <w:szCs w:val="22"/>
          <w:lang w:val="hy-AM"/>
        </w:rPr>
      </w:pPr>
      <w:r w:rsidRPr="00497597">
        <w:rPr>
          <w:rFonts w:cstheme="minorHAnsi"/>
          <w:b/>
          <w:sz w:val="24"/>
          <w:szCs w:val="24"/>
          <w:lang w:val="hy-AM"/>
        </w:rPr>
        <w:t>PDF</w:t>
      </w:r>
      <w:r w:rsidRPr="00497597">
        <w:rPr>
          <w:rFonts w:cstheme="minorHAnsi"/>
          <w:bCs/>
          <w:sz w:val="24"/>
          <w:szCs w:val="24"/>
          <w:lang w:val="hy-AM"/>
        </w:rPr>
        <w:t xml:space="preserve"> տարբերակով՝ հետևյալ էլ-հասցե</w:t>
      </w:r>
      <w:r w:rsidRPr="001A7038">
        <w:rPr>
          <w:rFonts w:cstheme="minorHAnsi"/>
          <w:bCs/>
          <w:sz w:val="24"/>
          <w:szCs w:val="24"/>
          <w:lang w:val="hy-AM"/>
        </w:rPr>
        <w:t>ներ</w:t>
      </w:r>
      <w:r w:rsidRPr="00497597">
        <w:rPr>
          <w:rFonts w:cstheme="minorHAnsi"/>
          <w:bCs/>
          <w:sz w:val="24"/>
          <w:szCs w:val="24"/>
          <w:lang w:val="hy-AM"/>
        </w:rPr>
        <w:t>ին</w:t>
      </w:r>
      <w:r w:rsidRPr="00497597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497597">
        <w:rPr>
          <w:rFonts w:cstheme="minorHAnsi"/>
          <w:bCs/>
          <w:sz w:val="24"/>
          <w:szCs w:val="24"/>
          <w:lang w:val="hy-AM"/>
        </w:rPr>
        <w:t xml:space="preserve"> </w:t>
      </w:r>
      <w:hyperlink r:id="rId8" w:history="1">
        <w:r w:rsidRPr="00497597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hy-AM"/>
          </w:rPr>
          <w:t>info@caritas.am</w:t>
        </w:r>
      </w:hyperlink>
      <w:r w:rsidRPr="001A7038">
        <w:rPr>
          <w:rStyle w:val="Hyperlink"/>
          <w:rFonts w:asciiTheme="minorHAnsi" w:hAnsiTheme="minorHAnsi" w:cstheme="minorHAnsi"/>
          <w:b/>
          <w:bCs/>
          <w:sz w:val="24"/>
          <w:szCs w:val="24"/>
          <w:lang w:val="hy-AM"/>
        </w:rPr>
        <w:t>, edgar.hakobyan@caritas.am</w:t>
      </w:r>
    </w:p>
    <w:p w14:paraId="5E8534BA" w14:textId="77777777" w:rsidR="004E022A" w:rsidRDefault="004E022A" w:rsidP="001437D2">
      <w:pPr>
        <w:spacing w:after="60"/>
        <w:ind w:right="283"/>
        <w:jc w:val="both"/>
        <w:rPr>
          <w:rFonts w:ascii="Sylfaen" w:hAnsi="Sylfaen"/>
          <w:b/>
          <w:sz w:val="24"/>
          <w:szCs w:val="22"/>
          <w:lang w:val="hy-AM"/>
        </w:rPr>
      </w:pPr>
    </w:p>
    <w:p w14:paraId="5CD08F15" w14:textId="0EE767C9" w:rsidR="003623CA" w:rsidRDefault="005853CF" w:rsidP="001437D2">
      <w:pPr>
        <w:spacing w:after="60"/>
        <w:ind w:right="283"/>
        <w:jc w:val="both"/>
        <w:rPr>
          <w:rFonts w:ascii="Sylfaen" w:hAnsi="Sylfaen"/>
          <w:b/>
          <w:sz w:val="24"/>
          <w:szCs w:val="22"/>
          <w:lang w:val="hy-AM"/>
        </w:rPr>
      </w:pPr>
      <w:r w:rsidRPr="00182612">
        <w:rPr>
          <w:rFonts w:ascii="Sylfaen" w:hAnsi="Sylfaen"/>
          <w:b/>
          <w:sz w:val="24"/>
          <w:szCs w:val="22"/>
          <w:lang w:val="hy-AM"/>
        </w:rPr>
        <w:t>Բնակավայրեր և տեղամասեր</w:t>
      </w:r>
    </w:p>
    <w:p w14:paraId="24BEEB09" w14:textId="77777777" w:rsidR="00290282" w:rsidRDefault="00290282" w:rsidP="001437D2">
      <w:pPr>
        <w:spacing w:after="60"/>
        <w:ind w:right="283"/>
        <w:jc w:val="both"/>
        <w:rPr>
          <w:rFonts w:ascii="Sylfaen" w:hAnsi="Sylfaen"/>
          <w:b/>
          <w:sz w:val="24"/>
          <w:szCs w:val="22"/>
          <w:lang w:val="hy-AM"/>
        </w:rPr>
      </w:pPr>
    </w:p>
    <w:tbl>
      <w:tblPr>
        <w:tblStyle w:val="TableGrid"/>
        <w:tblW w:w="958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2340"/>
        <w:gridCol w:w="1701"/>
        <w:gridCol w:w="2127"/>
      </w:tblGrid>
      <w:tr w:rsidR="00290282" w:rsidRPr="00393CD9" w14:paraId="7ABB1798" w14:textId="77777777" w:rsidTr="008F54D4">
        <w:tc>
          <w:tcPr>
            <w:tcW w:w="630" w:type="dxa"/>
          </w:tcPr>
          <w:p w14:paraId="575EC226" w14:textId="77777777" w:rsidR="00290282" w:rsidRPr="00393CD9" w:rsidRDefault="00290282" w:rsidP="00290282">
            <w:pPr>
              <w:spacing w:after="60"/>
              <w:ind w:right="-105"/>
              <w:jc w:val="both"/>
              <w:rPr>
                <w:rFonts w:ascii="Sylfaen" w:hAnsi="Sylfaen"/>
                <w:b/>
                <w:szCs w:val="22"/>
                <w:lang w:val="hy-AM"/>
              </w:rPr>
            </w:pPr>
            <w:r w:rsidRPr="00393CD9">
              <w:rPr>
                <w:rFonts w:ascii="Sylfaen" w:hAnsi="Sylfaen"/>
                <w:b/>
                <w:szCs w:val="22"/>
                <w:lang w:val="hy-AM"/>
              </w:rPr>
              <w:t>ՀՀ</w:t>
            </w:r>
          </w:p>
        </w:tc>
        <w:tc>
          <w:tcPr>
            <w:tcW w:w="2790" w:type="dxa"/>
          </w:tcPr>
          <w:p w14:paraId="694B15C0" w14:textId="77777777" w:rsidR="00290282" w:rsidRPr="00393CD9" w:rsidRDefault="00290282" w:rsidP="008F54D4">
            <w:pPr>
              <w:spacing w:after="60"/>
              <w:ind w:right="283"/>
              <w:jc w:val="both"/>
              <w:rPr>
                <w:rFonts w:ascii="Sylfaen" w:hAnsi="Sylfaen"/>
                <w:b/>
                <w:szCs w:val="22"/>
                <w:lang w:val="hy-AM"/>
              </w:rPr>
            </w:pPr>
            <w:r w:rsidRPr="00393CD9">
              <w:rPr>
                <w:rFonts w:ascii="Sylfaen" w:hAnsi="Sylfaen"/>
                <w:b/>
                <w:szCs w:val="22"/>
                <w:lang w:val="hy-AM"/>
              </w:rPr>
              <w:t>Համայնք/բնակավայր</w:t>
            </w:r>
          </w:p>
        </w:tc>
        <w:tc>
          <w:tcPr>
            <w:tcW w:w="2340" w:type="dxa"/>
          </w:tcPr>
          <w:p w14:paraId="008E60D0" w14:textId="3695BACA" w:rsidR="00290282" w:rsidRPr="00393CD9" w:rsidRDefault="00290282" w:rsidP="008F54D4">
            <w:pPr>
              <w:tabs>
                <w:tab w:val="left" w:pos="1848"/>
              </w:tabs>
              <w:spacing w:after="60"/>
              <w:ind w:right="283"/>
              <w:jc w:val="both"/>
              <w:rPr>
                <w:rFonts w:ascii="Sylfaen" w:hAnsi="Sylfaen"/>
                <w:b/>
                <w:szCs w:val="22"/>
                <w:lang w:val="hy-AM"/>
              </w:rPr>
            </w:pPr>
            <w:r w:rsidRPr="00393CD9">
              <w:rPr>
                <w:rFonts w:ascii="Sylfaen" w:hAnsi="Sylfaen"/>
                <w:b/>
                <w:szCs w:val="22"/>
                <w:lang w:val="hy-AM"/>
              </w:rPr>
              <w:t>Օբյեկտի անվանում</w:t>
            </w:r>
          </w:p>
        </w:tc>
        <w:tc>
          <w:tcPr>
            <w:tcW w:w="1701" w:type="dxa"/>
          </w:tcPr>
          <w:p w14:paraId="29239B6C" w14:textId="73A7FBD6" w:rsidR="00290282" w:rsidRPr="00FC4F58" w:rsidRDefault="00290282" w:rsidP="00290282">
            <w:pPr>
              <w:spacing w:after="60"/>
              <w:ind w:right="-120"/>
              <w:rPr>
                <w:rFonts w:ascii="Sylfaen" w:hAnsi="Sylfaen"/>
                <w:b/>
                <w:szCs w:val="22"/>
                <w:lang w:val="hy-AM"/>
              </w:rPr>
            </w:pPr>
            <w:r w:rsidRPr="00393CD9">
              <w:rPr>
                <w:rFonts w:ascii="Sylfaen" w:hAnsi="Sylfaen"/>
                <w:b/>
                <w:szCs w:val="22"/>
                <w:lang w:val="hy-AM"/>
              </w:rPr>
              <w:t>Ջերմամեկուսացման</w:t>
            </w:r>
            <w:r>
              <w:rPr>
                <w:rFonts w:ascii="Sylfaen" w:hAnsi="Sylfaen"/>
                <w:b/>
                <w:szCs w:val="22"/>
              </w:rPr>
              <w:t xml:space="preserve"> </w:t>
            </w:r>
            <w:r w:rsidRPr="00393CD9">
              <w:rPr>
                <w:rFonts w:ascii="Sylfaen" w:hAnsi="Sylfaen"/>
                <w:b/>
                <w:szCs w:val="22"/>
                <w:lang w:val="hy-AM"/>
              </w:rPr>
              <w:t>մակերես</w:t>
            </w:r>
            <w:r w:rsidRPr="00393CD9">
              <w:rPr>
                <w:rFonts w:ascii="Sylfaen" w:hAnsi="Sylfaen"/>
                <w:b/>
                <w:szCs w:val="22"/>
              </w:rPr>
              <w:t xml:space="preserve"> </w:t>
            </w:r>
            <w:r>
              <w:rPr>
                <w:rFonts w:ascii="Sylfaen" w:hAnsi="Sylfaen"/>
                <w:b/>
                <w:szCs w:val="22"/>
                <w:lang w:val="hy-AM"/>
              </w:rPr>
              <w:t xml:space="preserve"> քառ</w:t>
            </w:r>
            <w:r>
              <w:rPr>
                <w:b/>
                <w:szCs w:val="22"/>
                <w:lang w:val="hy-AM"/>
              </w:rPr>
              <w:t>․</w:t>
            </w:r>
            <w:r>
              <w:rPr>
                <w:rFonts w:ascii="Sylfaen" w:hAnsi="Sylfaen" w:cs="Sylfaen"/>
                <w:b/>
                <w:szCs w:val="22"/>
                <w:lang w:val="hy-AM"/>
              </w:rPr>
              <w:t>մ</w:t>
            </w:r>
          </w:p>
        </w:tc>
        <w:tc>
          <w:tcPr>
            <w:tcW w:w="2127" w:type="dxa"/>
          </w:tcPr>
          <w:p w14:paraId="560E395A" w14:textId="77777777" w:rsidR="00290282" w:rsidRPr="00393CD9" w:rsidRDefault="00290282" w:rsidP="00290282">
            <w:pPr>
              <w:spacing w:after="60"/>
              <w:ind w:right="-149"/>
              <w:jc w:val="both"/>
              <w:rPr>
                <w:rFonts w:ascii="Sylfaen" w:hAnsi="Sylfaen"/>
                <w:b/>
                <w:szCs w:val="22"/>
                <w:lang w:val="hy-AM"/>
              </w:rPr>
            </w:pPr>
            <w:r w:rsidRPr="00393CD9">
              <w:rPr>
                <w:rFonts w:ascii="Sylfaen" w:hAnsi="Sylfaen"/>
                <w:b/>
                <w:szCs w:val="22"/>
                <w:lang w:val="hy-AM"/>
              </w:rPr>
              <w:t>Ջերմամեկուսացման</w:t>
            </w:r>
            <w:r>
              <w:rPr>
                <w:rFonts w:ascii="Sylfaen" w:hAnsi="Sylfaen"/>
                <w:b/>
                <w:szCs w:val="22"/>
                <w:lang w:val="hy-AM"/>
              </w:rPr>
              <w:t xml:space="preserve"> նյութ</w:t>
            </w:r>
          </w:p>
        </w:tc>
      </w:tr>
      <w:tr w:rsidR="00290282" w:rsidRPr="00393CD9" w14:paraId="2BE3E2F5" w14:textId="77777777" w:rsidTr="008F54D4">
        <w:tc>
          <w:tcPr>
            <w:tcW w:w="630" w:type="dxa"/>
          </w:tcPr>
          <w:p w14:paraId="7685239E" w14:textId="77777777" w:rsidR="00290282" w:rsidRPr="001437D2" w:rsidRDefault="00290282" w:rsidP="008F54D4">
            <w:pPr>
              <w:spacing w:after="60"/>
              <w:ind w:right="-105"/>
              <w:jc w:val="both"/>
              <w:rPr>
                <w:rFonts w:ascii="Sylfaen" w:hAnsi="Sylfaen"/>
                <w:sz w:val="22"/>
                <w:szCs w:val="24"/>
                <w:lang w:val="hy-AM"/>
              </w:rPr>
            </w:pPr>
            <w:r w:rsidRPr="001437D2">
              <w:rPr>
                <w:rFonts w:ascii="Sylfaen" w:hAnsi="Sylfaen"/>
                <w:sz w:val="22"/>
                <w:szCs w:val="24"/>
                <w:lang w:val="hy-AM"/>
              </w:rPr>
              <w:t>1</w:t>
            </w:r>
          </w:p>
        </w:tc>
        <w:tc>
          <w:tcPr>
            <w:tcW w:w="2790" w:type="dxa"/>
          </w:tcPr>
          <w:p w14:paraId="6CB458E9" w14:textId="77EBD3F4" w:rsidR="00290282" w:rsidRPr="00FB10A2" w:rsidRDefault="00290282" w:rsidP="008F54D4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4"/>
              </w:rPr>
            </w:pPr>
            <w:r>
              <w:rPr>
                <w:rFonts w:ascii="Sylfaen" w:hAnsi="Sylfaen"/>
                <w:sz w:val="22"/>
                <w:szCs w:val="24"/>
                <w:lang w:val="hy-AM"/>
              </w:rPr>
              <w:t>Ախուրյան/Կ</w:t>
            </w:r>
            <w:r w:rsidR="00FB10A2">
              <w:rPr>
                <w:rFonts w:ascii="Sylfaen" w:hAnsi="Sylfaen"/>
                <w:sz w:val="22"/>
                <w:szCs w:val="24"/>
              </w:rPr>
              <w:t>առնուտ</w:t>
            </w:r>
          </w:p>
        </w:tc>
        <w:tc>
          <w:tcPr>
            <w:tcW w:w="2340" w:type="dxa"/>
          </w:tcPr>
          <w:p w14:paraId="5DC3CDDE" w14:textId="2C041C41" w:rsidR="00290282" w:rsidRPr="00C5428C" w:rsidRDefault="00FB10A2" w:rsidP="008F54D4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4"/>
              </w:rPr>
            </w:pPr>
            <w:r w:rsidRPr="00C5428C">
              <w:rPr>
                <w:rFonts w:ascii="Sylfaen" w:hAnsi="Sylfaen"/>
                <w:sz w:val="22"/>
                <w:szCs w:val="24"/>
              </w:rPr>
              <w:t>դպրոց</w:t>
            </w:r>
          </w:p>
        </w:tc>
        <w:tc>
          <w:tcPr>
            <w:tcW w:w="1701" w:type="dxa"/>
          </w:tcPr>
          <w:p w14:paraId="3BBD94CA" w14:textId="70604043" w:rsidR="00290282" w:rsidRPr="00C5428C" w:rsidRDefault="00C5428C" w:rsidP="008F54D4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4"/>
              </w:rPr>
            </w:pPr>
            <w:r w:rsidRPr="00C5428C">
              <w:rPr>
                <w:rFonts w:ascii="Sylfaen" w:hAnsi="Sylfaen"/>
                <w:sz w:val="22"/>
                <w:szCs w:val="24"/>
              </w:rPr>
              <w:t>245</w:t>
            </w:r>
          </w:p>
        </w:tc>
        <w:tc>
          <w:tcPr>
            <w:tcW w:w="2127" w:type="dxa"/>
          </w:tcPr>
          <w:p w14:paraId="7301ECBC" w14:textId="16460F59" w:rsidR="00290282" w:rsidRPr="001437D2" w:rsidRDefault="00FB10A2" w:rsidP="008F54D4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4"/>
                <w:lang w:val="hy-AM"/>
              </w:rPr>
            </w:pPr>
            <w:r>
              <w:rPr>
                <w:rFonts w:ascii="Sylfaen" w:hAnsi="Sylfaen"/>
                <w:sz w:val="22"/>
                <w:szCs w:val="24"/>
              </w:rPr>
              <w:t>Փքապեռլիտ</w:t>
            </w:r>
          </w:p>
        </w:tc>
      </w:tr>
    </w:tbl>
    <w:p w14:paraId="25EF14CB" w14:textId="77777777" w:rsidR="003623CA" w:rsidRPr="00182612" w:rsidRDefault="003623CA" w:rsidP="003967D8">
      <w:pPr>
        <w:spacing w:after="60"/>
        <w:ind w:right="283" w:firstLine="284"/>
        <w:jc w:val="both"/>
        <w:rPr>
          <w:rFonts w:ascii="Sylfaen" w:hAnsi="Sylfaen"/>
          <w:sz w:val="22"/>
          <w:szCs w:val="22"/>
          <w:lang w:val="hy-AM"/>
        </w:rPr>
      </w:pPr>
    </w:p>
    <w:p w14:paraId="256129F6" w14:textId="03A2595A" w:rsidR="00CA5F90" w:rsidRPr="00182612" w:rsidRDefault="001D4064" w:rsidP="003967D8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182612">
        <w:rPr>
          <w:rFonts w:ascii="Sylfaen" w:hAnsi="Sylfaen" w:cs="Sylfaen"/>
          <w:b/>
          <w:sz w:val="22"/>
          <w:szCs w:val="22"/>
          <w:lang w:val="hy-AM"/>
        </w:rPr>
        <w:t>Ծառայության մատուցման ընդհանուր պահանջներ</w:t>
      </w:r>
    </w:p>
    <w:p w14:paraId="79F81AD6" w14:textId="44BB7AD5" w:rsidR="005853CF" w:rsidRPr="00393CD9" w:rsidRDefault="005853CF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182612">
        <w:rPr>
          <w:rFonts w:ascii="Sylfaen" w:hAnsi="Sylfaen" w:cs="Sylfaen"/>
          <w:b/>
          <w:lang w:val="hy-AM"/>
        </w:rPr>
        <w:t>Այցելել տեղամասեր</w:t>
      </w:r>
      <w:r w:rsidR="00E8539B" w:rsidRPr="001A7038">
        <w:rPr>
          <w:rFonts w:ascii="Sylfaen" w:hAnsi="Sylfaen" w:cs="Sylfaen"/>
          <w:b/>
          <w:lang w:val="hy-AM"/>
        </w:rPr>
        <w:t>,</w:t>
      </w:r>
      <w:r w:rsidRPr="00182612">
        <w:rPr>
          <w:rFonts w:ascii="Sylfaen" w:hAnsi="Sylfaen" w:cs="Sylfaen"/>
          <w:b/>
          <w:lang w:val="hy-AM"/>
        </w:rPr>
        <w:t xml:space="preserve"> </w:t>
      </w:r>
      <w:r w:rsidR="00393CD9">
        <w:rPr>
          <w:rFonts w:ascii="Sylfaen" w:hAnsi="Sylfaen" w:cs="Sylfaen"/>
          <w:lang w:val="hy-AM"/>
        </w:rPr>
        <w:t>ուսումնասիրել օբյեկտների տանիքները</w:t>
      </w:r>
      <w:r w:rsidR="0057041C">
        <w:rPr>
          <w:rFonts w:ascii="Sylfaen" w:hAnsi="Sylfaen" w:cs="Sylfaen"/>
          <w:lang w:val="hy-AM"/>
        </w:rPr>
        <w:t>,</w:t>
      </w:r>
    </w:p>
    <w:p w14:paraId="7C99BB02" w14:textId="7F1D1579" w:rsidR="00393CD9" w:rsidRPr="00393CD9" w:rsidRDefault="00393CD9" w:rsidP="006C761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393CD9">
        <w:rPr>
          <w:rFonts w:ascii="Sylfaen" w:hAnsi="Sylfaen" w:cs="Sylfaen"/>
          <w:b/>
          <w:lang w:val="hy-AM"/>
        </w:rPr>
        <w:t>Փքեցված պեռլիտե ավազ</w:t>
      </w:r>
      <w:r>
        <w:rPr>
          <w:rFonts w:ascii="Sylfaen" w:hAnsi="Sylfaen" w:cs="Sylfaen"/>
          <w:b/>
          <w:lang w:val="hy-AM"/>
        </w:rPr>
        <w:t>ը պետք</w:t>
      </w:r>
      <w:r w:rsidR="003178BD" w:rsidRPr="001A7038">
        <w:rPr>
          <w:rFonts w:ascii="Sylfaen" w:hAnsi="Sylfaen" w:cs="Sylfaen"/>
          <w:b/>
          <w:lang w:val="hy-AM"/>
        </w:rPr>
        <w:t xml:space="preserve"> է</w:t>
      </w:r>
      <w:r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lang w:val="hy-AM"/>
        </w:rPr>
        <w:t>տանիքում տեղադրել պարկերով,</w:t>
      </w:r>
    </w:p>
    <w:p w14:paraId="10F398B7" w14:textId="27889BB0" w:rsidR="00393CD9" w:rsidRPr="00393CD9" w:rsidRDefault="00393CD9" w:rsidP="00393CD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393CD9">
        <w:rPr>
          <w:rFonts w:ascii="Sylfaen" w:hAnsi="Sylfaen" w:cs="Sylfaen"/>
          <w:b/>
          <w:lang w:val="hy-AM"/>
        </w:rPr>
        <w:t xml:space="preserve">Պարկերի նյութերը պետք է պատրաստված լինեն </w:t>
      </w:r>
      <w:r w:rsidRPr="00393CD9">
        <w:rPr>
          <w:rFonts w:ascii="Sylfaen" w:hAnsi="Sylfaen" w:cs="Sylfaen"/>
          <w:lang w:val="hy-AM"/>
        </w:rPr>
        <w:t xml:space="preserve">պոլիէթիլենային թաղանթներից կամ նմանատիպ այլ նյութերից, որոնք դիմակայում են խոնավության ներթափանցմանը: </w:t>
      </w:r>
    </w:p>
    <w:p w14:paraId="365E779A" w14:textId="0534F472" w:rsidR="00393CD9" w:rsidRPr="00C5428C" w:rsidRDefault="00393CD9" w:rsidP="00393CD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393CD9">
        <w:rPr>
          <w:rFonts w:ascii="Sylfaen" w:hAnsi="Sylfaen" w:cs="Sylfaen"/>
          <w:b/>
          <w:lang w:val="hy-AM"/>
        </w:rPr>
        <w:t>Փքեցված պեռլիտե ավազով և խճով լցոնված պարկեր</w:t>
      </w:r>
      <w:r w:rsidR="00FC4F58">
        <w:rPr>
          <w:rFonts w:ascii="Sylfaen" w:hAnsi="Sylfaen" w:cs="Sylfaen"/>
          <w:b/>
          <w:lang w:val="hy-AM"/>
        </w:rPr>
        <w:t>ի</w:t>
      </w:r>
      <w:r w:rsidRPr="00393CD9">
        <w:rPr>
          <w:rFonts w:ascii="Sylfaen" w:hAnsi="Sylfaen" w:cs="Sylfaen"/>
          <w:b/>
          <w:lang w:val="hy-AM"/>
        </w:rPr>
        <w:t xml:space="preserve"> </w:t>
      </w:r>
      <w:r w:rsidRPr="00FC4F58">
        <w:rPr>
          <w:rFonts w:ascii="Sylfaen" w:hAnsi="Sylfaen" w:cs="Sylfaen"/>
          <w:lang w:val="hy-AM"/>
        </w:rPr>
        <w:t xml:space="preserve">[GOST 10832-96] ջերմահաղորդականության գործակիցը </w:t>
      </w:r>
      <w:r w:rsidR="00FC4F58" w:rsidRPr="00FC4F58">
        <w:rPr>
          <w:rFonts w:ascii="Sylfaen" w:hAnsi="Sylfaen" w:cs="Sylfaen"/>
          <w:lang w:val="hy-AM"/>
        </w:rPr>
        <w:t xml:space="preserve">պետք է լինի </w:t>
      </w:r>
      <w:r w:rsidRPr="00FC4F58">
        <w:rPr>
          <w:rFonts w:ascii="Sylfaen" w:hAnsi="Sylfaen" w:cs="Sylfaen"/>
          <w:lang w:val="hy-AM"/>
        </w:rPr>
        <w:t>0.065-0.072 Վտ/մ°Կ միջակայքում</w:t>
      </w:r>
      <w:r w:rsidR="00FC4F58">
        <w:rPr>
          <w:rFonts w:ascii="Sylfaen" w:hAnsi="Sylfaen" w:cs="Sylfaen"/>
          <w:lang w:val="hy-AM"/>
        </w:rPr>
        <w:t>,</w:t>
      </w:r>
      <w:r w:rsidR="006E0EE8" w:rsidRPr="001A7038">
        <w:rPr>
          <w:rFonts w:ascii="Sylfaen" w:hAnsi="Sylfaen" w:cs="Sylfaen"/>
          <w:lang w:val="hy-AM"/>
        </w:rPr>
        <w:t xml:space="preserve"> իսկ խտությունը՝ </w:t>
      </w:r>
      <w:r w:rsidR="007327E9" w:rsidRPr="001A7038">
        <w:rPr>
          <w:rFonts w:ascii="Sylfaen" w:hAnsi="Sylfaen" w:cs="Sylfaen"/>
          <w:lang w:val="hy-AM"/>
        </w:rPr>
        <w:t>35-</w:t>
      </w:r>
      <w:r w:rsidR="006E0EE8" w:rsidRPr="007327E9">
        <w:rPr>
          <w:rFonts w:ascii="Sylfaen" w:hAnsi="Sylfaen" w:cs="Sylfaen"/>
          <w:b/>
          <w:lang w:val="hy-AM"/>
        </w:rPr>
        <w:t>4</w:t>
      </w:r>
      <w:r w:rsidR="007327E9" w:rsidRPr="001A7038">
        <w:rPr>
          <w:rFonts w:ascii="Sylfaen" w:hAnsi="Sylfaen" w:cs="Sylfaen"/>
          <w:b/>
          <w:lang w:val="hy-AM"/>
        </w:rPr>
        <w:t>5</w:t>
      </w:r>
      <w:r w:rsidR="006E0EE8" w:rsidRPr="007327E9">
        <w:rPr>
          <w:rFonts w:ascii="Sylfaen" w:hAnsi="Sylfaen" w:cs="Sylfaen"/>
          <w:b/>
          <w:lang w:val="hy-AM"/>
        </w:rPr>
        <w:t>կգ/մ</w:t>
      </w:r>
      <w:r w:rsidR="006E0EE8" w:rsidRPr="007327E9">
        <w:rPr>
          <w:rFonts w:ascii="Sylfaen" w:hAnsi="Sylfaen" w:cs="Sylfaen"/>
          <w:b/>
          <w:vertAlign w:val="superscript"/>
          <w:lang w:val="hy-AM"/>
        </w:rPr>
        <w:t>3</w:t>
      </w:r>
      <w:r w:rsidR="006E0EE8" w:rsidRPr="001A7038">
        <w:rPr>
          <w:rFonts w:ascii="Sylfaen" w:hAnsi="Sylfaen" w:cs="Sylfaen"/>
          <w:b/>
          <w:vertAlign w:val="superscript"/>
          <w:lang w:val="hy-AM"/>
        </w:rPr>
        <w:t xml:space="preserve"> </w:t>
      </w:r>
    </w:p>
    <w:p w14:paraId="5B927847" w14:textId="5D9B0D39" w:rsidR="00C5428C" w:rsidRPr="00C5428C" w:rsidRDefault="00C5428C" w:rsidP="00393CD9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Cs/>
          <w:lang w:val="hy-AM"/>
        </w:rPr>
      </w:pPr>
      <w:r w:rsidRPr="00393CD9">
        <w:rPr>
          <w:rFonts w:ascii="Sylfaen" w:hAnsi="Sylfaen" w:cs="Sylfaen"/>
          <w:b/>
          <w:lang w:val="hy-AM"/>
        </w:rPr>
        <w:t>Փքեցված պեռլիտե ավազով և խճով լցոնված պարկեր</w:t>
      </w:r>
      <w:r>
        <w:rPr>
          <w:rFonts w:ascii="Sylfaen" w:hAnsi="Sylfaen" w:cs="Sylfaen"/>
          <w:b/>
          <w:lang w:val="hy-AM"/>
        </w:rPr>
        <w:t>ի</w:t>
      </w:r>
      <w:r w:rsidRPr="00C5428C">
        <w:rPr>
          <w:rFonts w:ascii="Sylfaen" w:hAnsi="Sylfaen" w:cs="Sylfaen"/>
          <w:b/>
          <w:lang w:val="hy-AM"/>
        </w:rPr>
        <w:t xml:space="preserve"> </w:t>
      </w:r>
      <w:r w:rsidRPr="00C5428C">
        <w:rPr>
          <w:rFonts w:ascii="Sylfaen" w:hAnsi="Sylfaen" w:cs="Sylfaen"/>
          <w:bCs/>
          <w:lang w:val="hy-AM"/>
        </w:rPr>
        <w:t>հաստությունը պետք է լինի 20սմ:</w:t>
      </w:r>
    </w:p>
    <w:p w14:paraId="0495F79B" w14:textId="0328965B" w:rsidR="00981F55" w:rsidRPr="00182612" w:rsidRDefault="00981F55" w:rsidP="00182612">
      <w:pPr>
        <w:pStyle w:val="ListParagraph"/>
        <w:numPr>
          <w:ilvl w:val="0"/>
          <w:numId w:val="15"/>
        </w:numPr>
        <w:spacing w:after="60"/>
        <w:ind w:right="283"/>
        <w:jc w:val="both"/>
        <w:rPr>
          <w:rFonts w:ascii="Sylfaen" w:hAnsi="Sylfaen" w:cs="Sylfaen"/>
          <w:b/>
          <w:lang w:val="hy-AM"/>
        </w:rPr>
      </w:pPr>
      <w:r w:rsidRPr="0057041C">
        <w:rPr>
          <w:rFonts w:ascii="Sylfaen" w:hAnsi="Sylfaen"/>
          <w:b/>
          <w:lang w:val="hy-AM"/>
        </w:rPr>
        <w:t>Աշխատանքները պետք է իրականացվեն</w:t>
      </w:r>
      <w:r w:rsidRPr="00182612">
        <w:rPr>
          <w:rFonts w:ascii="Sylfaen" w:hAnsi="Sylfaen"/>
          <w:lang w:val="hy-AM"/>
        </w:rPr>
        <w:t xml:space="preserve"> կազմակերպությունների միջև ծառայությունների մատուցման պայմանագիր կնքելուց հետո </w:t>
      </w:r>
      <w:r w:rsidR="00FB10A2" w:rsidRPr="00FB10A2">
        <w:rPr>
          <w:rFonts w:ascii="Sylfaen" w:hAnsi="Sylfaen"/>
          <w:b/>
          <w:bCs/>
          <w:lang w:val="hy-AM"/>
        </w:rPr>
        <w:t>10 օր</w:t>
      </w:r>
      <w:r w:rsidRPr="00FB10A2">
        <w:rPr>
          <w:rFonts w:ascii="Sylfaen" w:hAnsi="Sylfaen"/>
          <w:b/>
          <w:bCs/>
          <w:iCs/>
          <w:u w:val="single"/>
          <w:lang w:val="hy-AM"/>
        </w:rPr>
        <w:t>յա</w:t>
      </w:r>
      <w:r w:rsidRPr="00182612">
        <w:rPr>
          <w:rFonts w:ascii="Sylfaen" w:hAnsi="Sylfaen"/>
          <w:b/>
          <w:i/>
          <w:u w:val="single"/>
          <w:lang w:val="hy-AM"/>
        </w:rPr>
        <w:t xml:space="preserve"> </w:t>
      </w:r>
      <w:r w:rsidRPr="00182612">
        <w:rPr>
          <w:rFonts w:ascii="Sylfaen" w:hAnsi="Sylfaen"/>
          <w:lang w:val="hy-AM"/>
        </w:rPr>
        <w:t>ժամկետում</w:t>
      </w:r>
      <w:r w:rsidR="003178BD" w:rsidRPr="001A7038">
        <w:rPr>
          <w:rFonts w:ascii="Sylfaen" w:hAnsi="Sylfaen"/>
          <w:lang w:val="hy-AM"/>
        </w:rPr>
        <w:t>:</w:t>
      </w:r>
    </w:p>
    <w:p w14:paraId="72564E95" w14:textId="77777777" w:rsidR="00E06E98" w:rsidRPr="00182612" w:rsidRDefault="00E06E98" w:rsidP="007327E9">
      <w:pPr>
        <w:pStyle w:val="ListParagraph"/>
        <w:spacing w:after="0" w:line="240" w:lineRule="auto"/>
        <w:ind w:right="288"/>
        <w:jc w:val="both"/>
        <w:rPr>
          <w:rFonts w:ascii="Sylfaen" w:hAnsi="Sylfaen" w:cs="Sylfaen"/>
          <w:b/>
          <w:lang w:val="hy-AM"/>
        </w:rPr>
      </w:pPr>
    </w:p>
    <w:p w14:paraId="3690B0DC" w14:textId="6234F9D4" w:rsidR="002B07AE" w:rsidRPr="00182612" w:rsidRDefault="002B07AE" w:rsidP="003967D8">
      <w:pPr>
        <w:spacing w:after="60"/>
        <w:ind w:right="283"/>
        <w:jc w:val="both"/>
        <w:rPr>
          <w:rFonts w:ascii="Sylfaen" w:hAnsi="Sylfaen"/>
          <w:b/>
          <w:sz w:val="22"/>
          <w:szCs w:val="22"/>
          <w:lang w:val="hy-AM"/>
        </w:rPr>
      </w:pPr>
      <w:r w:rsidRPr="00182612">
        <w:rPr>
          <w:rFonts w:ascii="Sylfaen" w:hAnsi="Sylfaen" w:cs="Sylfaen"/>
          <w:b/>
          <w:sz w:val="22"/>
          <w:szCs w:val="22"/>
          <w:lang w:val="hy-AM"/>
        </w:rPr>
        <w:t>Մասնակցության</w:t>
      </w:r>
      <w:r w:rsidRPr="00182612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182612">
        <w:rPr>
          <w:rFonts w:ascii="Sylfaen" w:hAnsi="Sylfaen" w:cs="Sylfaen"/>
          <w:b/>
          <w:sz w:val="22"/>
          <w:szCs w:val="22"/>
          <w:lang w:val="hy-AM"/>
        </w:rPr>
        <w:t>պայմանները</w:t>
      </w:r>
      <w:r w:rsidRPr="00182612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182612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67DDBAB7" w14:textId="792EBAB9" w:rsidR="002B07AE" w:rsidRPr="00182612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82612">
        <w:rPr>
          <w:rFonts w:ascii="Sylfaen" w:hAnsi="Sylfaen" w:cs="Sylfaen"/>
          <w:sz w:val="22"/>
          <w:szCs w:val="22"/>
          <w:lang w:val="hy-AM"/>
        </w:rPr>
        <w:t>Որպես հայտատու կարող են հանդես գալ տեղական իրավաբանական անձի կարգավիճակ ունեցող կազմակերպություններ</w:t>
      </w:r>
      <w:r w:rsidR="001D4064" w:rsidRPr="00182612">
        <w:rPr>
          <w:rFonts w:ascii="Sylfaen" w:hAnsi="Sylfaen" w:cs="Sylfaen"/>
          <w:sz w:val="22"/>
          <w:szCs w:val="22"/>
          <w:lang w:val="hy-AM"/>
        </w:rPr>
        <w:t>,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 անհատ ձեռներեցներ</w:t>
      </w:r>
      <w:r w:rsidR="001D4064" w:rsidRPr="00182612">
        <w:rPr>
          <w:rFonts w:ascii="Sylfaen" w:hAnsi="Sylfaen" w:cs="Sylfaen"/>
          <w:sz w:val="22"/>
          <w:szCs w:val="22"/>
          <w:lang w:val="hy-AM"/>
        </w:rPr>
        <w:t xml:space="preserve"> կամ անձինք</w:t>
      </w:r>
      <w:r w:rsidRPr="00182612">
        <w:rPr>
          <w:rFonts w:ascii="Sylfaen" w:hAnsi="Sylfaen" w:cs="Sylfaen"/>
          <w:sz w:val="22"/>
          <w:szCs w:val="22"/>
          <w:lang w:val="hy-AM"/>
        </w:rPr>
        <w:t>, որոնք</w:t>
      </w:r>
      <w:r w:rsidR="00E06E98"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456D9" w:rsidRPr="00182612">
        <w:rPr>
          <w:rFonts w:ascii="Sylfaen" w:hAnsi="Sylfaen" w:cs="Sylfaen"/>
          <w:sz w:val="22"/>
          <w:szCs w:val="22"/>
          <w:lang w:val="hy-AM"/>
        </w:rPr>
        <w:t>ն</w:t>
      </w:r>
      <w:r w:rsidR="005456D9" w:rsidRPr="00182612">
        <w:rPr>
          <w:rFonts w:ascii="Sylfaen" w:hAnsi="Sylfaen" w:cs="Arial Armenian"/>
          <w:sz w:val="22"/>
          <w:szCs w:val="22"/>
          <w:lang w:val="hy-AM"/>
        </w:rPr>
        <w:t>ախկինում</w:t>
      </w:r>
      <w:r w:rsidR="005456D9"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A5F90" w:rsidRPr="00182612">
        <w:rPr>
          <w:rFonts w:ascii="Sylfaen" w:hAnsi="Sylfaen" w:cs="Sylfaen"/>
          <w:sz w:val="22"/>
          <w:szCs w:val="22"/>
          <w:lang w:val="hy-AM"/>
        </w:rPr>
        <w:t>ունեցել</w:t>
      </w:r>
      <w:r w:rsidR="005802A5" w:rsidRPr="00182612">
        <w:rPr>
          <w:rFonts w:ascii="Sylfaen" w:hAnsi="Sylfaen" w:cs="Sylfaen"/>
          <w:sz w:val="22"/>
          <w:szCs w:val="22"/>
          <w:lang w:val="hy-AM"/>
        </w:rPr>
        <w:t xml:space="preserve"> ե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ն </w:t>
      </w:r>
      <w:r w:rsidR="005802A5" w:rsidRPr="00182612">
        <w:rPr>
          <w:rFonts w:ascii="Sylfaen" w:hAnsi="Sylfaen" w:cs="Sylfaen"/>
          <w:sz w:val="22"/>
          <w:szCs w:val="22"/>
          <w:lang w:val="hy-AM"/>
        </w:rPr>
        <w:t>ոլորտային դրական փորձ</w:t>
      </w:r>
      <w:r w:rsidR="00CA5F90" w:rsidRPr="00182612">
        <w:rPr>
          <w:rFonts w:ascii="Sylfaen" w:hAnsi="Sylfaen" w:cs="Sylfaen"/>
          <w:sz w:val="22"/>
          <w:szCs w:val="22"/>
          <w:lang w:val="hy-AM"/>
        </w:rPr>
        <w:t xml:space="preserve">, (առնվազն </w:t>
      </w:r>
      <w:r w:rsidR="00C12AB2" w:rsidRPr="001A7038">
        <w:rPr>
          <w:rFonts w:ascii="Sylfaen" w:hAnsi="Sylfaen" w:cs="Sylfaen"/>
          <w:sz w:val="22"/>
          <w:szCs w:val="22"/>
          <w:lang w:val="hy-AM"/>
        </w:rPr>
        <w:t>2</w:t>
      </w:r>
      <w:r w:rsidR="00CA5F90" w:rsidRPr="00182612">
        <w:rPr>
          <w:rFonts w:ascii="Sylfaen" w:hAnsi="Sylfaen" w:cs="Sylfaen"/>
          <w:sz w:val="22"/>
          <w:szCs w:val="22"/>
          <w:lang w:val="hy-AM"/>
        </w:rPr>
        <w:t xml:space="preserve"> տարի)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, </w:t>
      </w:r>
    </w:p>
    <w:p w14:paraId="4050F3AB" w14:textId="77777777" w:rsidR="002B07AE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82612">
        <w:rPr>
          <w:rFonts w:ascii="Sylfaen" w:hAnsi="Sylfaen" w:cs="Sylfaen"/>
          <w:sz w:val="22"/>
          <w:szCs w:val="22"/>
          <w:lang w:val="hy-AM"/>
        </w:rPr>
        <w:t>Կառավարման և վարչական կազմակերպությունների</w:t>
      </w:r>
      <w:r w:rsidR="005456D9"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182612">
        <w:rPr>
          <w:rFonts w:ascii="Sylfaen" w:hAnsi="Sylfaen" w:cs="Sylfaen"/>
          <w:sz w:val="22"/>
          <w:szCs w:val="22"/>
          <w:lang w:val="hy-AM"/>
        </w:rPr>
        <w:t>/մարմինների (հանրային և մասնավոր)</w:t>
      </w:r>
      <w:r w:rsidRPr="00182612">
        <w:rPr>
          <w:rFonts w:ascii="Sylfaen" w:hAnsi="Sylfaen" w:cs="Arial"/>
          <w:sz w:val="22"/>
          <w:szCs w:val="22"/>
          <w:lang w:val="hy-AM"/>
        </w:rPr>
        <w:t>,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FC4F58">
        <w:rPr>
          <w:rFonts w:ascii="Sylfaen" w:hAnsi="Sylfaen" w:cs="Sylfaen"/>
          <w:sz w:val="22"/>
          <w:szCs w:val="22"/>
          <w:lang w:val="hy-AM"/>
        </w:rPr>
        <w:t>համայնքների</w:t>
      </w:r>
      <w:r w:rsidRPr="00182612">
        <w:rPr>
          <w:rFonts w:ascii="Sylfaen" w:hAnsi="Sylfaen" w:cs="Sylfaen"/>
          <w:sz w:val="22"/>
          <w:szCs w:val="22"/>
          <w:lang w:val="hy-AM"/>
        </w:rPr>
        <w:t xml:space="preserve"> և միջազգային կազմակերպությունների հետ աշխատանքային փորձ, </w:t>
      </w:r>
    </w:p>
    <w:p w14:paraId="7CA0C441" w14:textId="73B48073" w:rsidR="002B07AE" w:rsidRPr="00182612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182612">
        <w:rPr>
          <w:rFonts w:ascii="Sylfaen" w:hAnsi="Sylfaen" w:cs="Sylfaen"/>
          <w:sz w:val="22"/>
          <w:szCs w:val="22"/>
          <w:lang w:val="hy-AM"/>
        </w:rPr>
        <w:t>Առաջադրանքի կատարման համար Հայաստանում գործող համապատասխան օրենսդրական դաշտի իմացություն</w:t>
      </w:r>
      <w:r w:rsidR="00AD19C5" w:rsidRPr="00182612">
        <w:rPr>
          <w:rFonts w:ascii="Sylfaen" w:hAnsi="Sylfaen" w:cs="Sylfaen"/>
          <w:sz w:val="22"/>
          <w:szCs w:val="22"/>
          <w:lang w:val="hy-AM"/>
        </w:rPr>
        <w:t>,</w:t>
      </w:r>
    </w:p>
    <w:p w14:paraId="6F44A76A" w14:textId="37D78445" w:rsidR="0057041C" w:rsidRPr="00182612" w:rsidRDefault="0057041C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FC4F58">
        <w:rPr>
          <w:rFonts w:ascii="Sylfaen" w:hAnsi="Sylfaen" w:cs="Sylfaen"/>
          <w:sz w:val="22"/>
          <w:szCs w:val="22"/>
          <w:lang w:val="hy-AM"/>
        </w:rPr>
        <w:t>Հայտը չի  դիտարկվի ծառայության մատուցման ընթացքում ռուսական արտադրության որևէ նյութ,  սարք, արտադրանք կիրառելու պարագայում։</w:t>
      </w:r>
    </w:p>
    <w:p w14:paraId="3CB084A2" w14:textId="77777777" w:rsidR="001E29BA" w:rsidRPr="00182612" w:rsidRDefault="001E29BA" w:rsidP="003967D8">
      <w:pPr>
        <w:spacing w:after="60"/>
        <w:ind w:right="283"/>
        <w:jc w:val="both"/>
        <w:rPr>
          <w:rFonts w:ascii="Sylfaen" w:hAnsi="Sylfaen" w:cs="Sylfaen"/>
          <w:b/>
          <w:color w:val="000000"/>
          <w:sz w:val="22"/>
          <w:szCs w:val="22"/>
          <w:lang w:val="hy-AM"/>
        </w:rPr>
      </w:pPr>
    </w:p>
    <w:p w14:paraId="3E95E959" w14:textId="122BFDB3" w:rsidR="002B07AE" w:rsidRPr="00182612" w:rsidRDefault="002B07AE" w:rsidP="003967D8">
      <w:pPr>
        <w:spacing w:after="60"/>
        <w:ind w:right="283"/>
        <w:jc w:val="both"/>
        <w:rPr>
          <w:rFonts w:ascii="Sylfaen" w:hAnsi="Sylfaen" w:cs="Sylfaen"/>
          <w:b/>
          <w:color w:val="000000"/>
          <w:sz w:val="22"/>
          <w:szCs w:val="22"/>
          <w:lang w:val="hy-AM"/>
        </w:rPr>
      </w:pPr>
      <w:r w:rsidRPr="00182612">
        <w:rPr>
          <w:rFonts w:ascii="Sylfaen" w:hAnsi="Sylfaen" w:cs="Sylfaen"/>
          <w:b/>
          <w:color w:val="000000"/>
          <w:sz w:val="22"/>
          <w:szCs w:val="22"/>
          <w:lang w:val="hy-AM"/>
        </w:rPr>
        <w:t>Վճարման ժամանակացույցը</w:t>
      </w:r>
    </w:p>
    <w:p w14:paraId="1825DF5D" w14:textId="1FE826BA" w:rsidR="00A26099" w:rsidRPr="0090369E" w:rsidRDefault="00EB12F0" w:rsidP="00EB12F0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90369E">
        <w:rPr>
          <w:rFonts w:ascii="Sylfaen" w:hAnsi="Sylfaen" w:cs="Sylfaen"/>
          <w:color w:val="000000"/>
          <w:sz w:val="22"/>
          <w:szCs w:val="22"/>
          <w:lang w:val="hy-AM"/>
        </w:rPr>
        <w:t xml:space="preserve">Ներկայացվող գնառաջարկը պետք է ներառի ՀՀ օրենսդրությամբ սահմանված բոլոր հարկերը, բացառությամբ </w:t>
      </w:r>
      <w:r w:rsidRPr="0090369E">
        <w:rPr>
          <w:rFonts w:ascii="Sylfaen" w:hAnsi="Sylfaen" w:cs="Sylfaen"/>
          <w:b/>
          <w:color w:val="000000"/>
          <w:sz w:val="22"/>
          <w:szCs w:val="22"/>
          <w:lang w:val="hy-AM"/>
        </w:rPr>
        <w:t>ԱԱՀ-ի</w:t>
      </w:r>
      <w:r w:rsidRPr="001A7038">
        <w:rPr>
          <w:rFonts w:ascii="Sylfaen" w:hAnsi="Sylfaen" w:cs="Sylfaen"/>
          <w:b/>
          <w:color w:val="000000"/>
          <w:sz w:val="22"/>
          <w:szCs w:val="22"/>
          <w:lang w:val="hy-AM"/>
        </w:rPr>
        <w:t>՝</w:t>
      </w:r>
      <w:r w:rsidRPr="001A7038">
        <w:rPr>
          <w:rFonts w:ascii="Sylfaen" w:hAnsi="Sylfaen" w:cs="Sylfaen"/>
          <w:color w:val="000000"/>
          <w:sz w:val="22"/>
          <w:szCs w:val="22"/>
          <w:lang w:val="hy-AM"/>
        </w:rPr>
        <w:t xml:space="preserve"> </w:t>
      </w:r>
      <w:bookmarkStart w:id="0" w:name="_Hlk168501093"/>
      <w:r w:rsidRPr="001A7038">
        <w:rPr>
          <w:rFonts w:ascii="Sylfaen" w:hAnsi="Sylfaen" w:cs="Sylfaen"/>
          <w:color w:val="000000"/>
          <w:sz w:val="22"/>
          <w:szCs w:val="22"/>
          <w:lang w:val="hy-AM"/>
        </w:rPr>
        <w:t>սույն ծրագրի շրջանակում ձեռք բերվող ապրանքների և մատուցվող ծառայություններ</w:t>
      </w:r>
      <w:r w:rsidR="004E022A" w:rsidRPr="004E022A">
        <w:rPr>
          <w:rFonts w:ascii="Sylfaen" w:hAnsi="Sylfaen" w:cs="Sylfaen"/>
          <w:color w:val="000000"/>
          <w:sz w:val="22"/>
          <w:szCs w:val="22"/>
          <w:lang w:val="hy-AM"/>
        </w:rPr>
        <w:t>ն</w:t>
      </w:r>
      <w:r w:rsidRPr="001A7038">
        <w:rPr>
          <w:rFonts w:ascii="Sylfaen" w:hAnsi="Sylfaen" w:cs="Sylfaen"/>
          <w:color w:val="000000"/>
          <w:sz w:val="22"/>
          <w:szCs w:val="22"/>
          <w:lang w:val="hy-AM"/>
        </w:rPr>
        <w:t xml:space="preserve"> ազատված են ԱԱՀ-ից և մաքսատուրքից</w:t>
      </w:r>
      <w:bookmarkEnd w:id="0"/>
      <w:r w:rsidR="004E022A" w:rsidRPr="004E022A">
        <w:rPr>
          <w:rFonts w:ascii="Sylfaen" w:hAnsi="Sylfaen" w:cs="Sylfaen"/>
          <w:color w:val="000000"/>
          <w:sz w:val="22"/>
          <w:szCs w:val="22"/>
          <w:lang w:val="hy-AM"/>
        </w:rPr>
        <w:t>:</w:t>
      </w:r>
    </w:p>
    <w:p w14:paraId="3726A98D" w14:textId="21FDAEC0" w:rsidR="001B7D5A" w:rsidRPr="0090369E" w:rsidRDefault="00EB12F0" w:rsidP="00EB12F0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90369E">
        <w:rPr>
          <w:rFonts w:ascii="Sylfaen" w:hAnsi="Sylfaen" w:cs="Sylfaen"/>
          <w:color w:val="000000"/>
          <w:sz w:val="22"/>
          <w:szCs w:val="22"/>
          <w:lang w:val="hy-AM"/>
        </w:rPr>
        <w:t xml:space="preserve">Վճարումը կիրականացվի՝ համաձայն </w:t>
      </w:r>
      <w:r w:rsidRPr="001A7038">
        <w:rPr>
          <w:rFonts w:ascii="Sylfaen" w:hAnsi="Sylfaen" w:cs="Sylfaen"/>
          <w:color w:val="000000"/>
          <w:sz w:val="22"/>
          <w:szCs w:val="22"/>
          <w:lang w:val="hy-AM"/>
        </w:rPr>
        <w:t xml:space="preserve">փաստացի կատարված աշխատանքի և </w:t>
      </w:r>
      <w:r w:rsidRPr="0090369E">
        <w:rPr>
          <w:rFonts w:ascii="Sylfaen" w:hAnsi="Sylfaen" w:cs="Sylfaen"/>
          <w:color w:val="000000"/>
          <w:sz w:val="22"/>
          <w:szCs w:val="22"/>
          <w:lang w:val="hy-AM"/>
        </w:rPr>
        <w:t>հանձման-ընդունման  ակտ</w:t>
      </w:r>
      <w:r w:rsidRPr="001A7038">
        <w:rPr>
          <w:rFonts w:ascii="Sylfaen" w:hAnsi="Sylfaen" w:cs="Sylfaen"/>
          <w:color w:val="000000"/>
          <w:sz w:val="22"/>
          <w:szCs w:val="22"/>
          <w:lang w:val="hy-AM"/>
        </w:rPr>
        <w:t>երի:</w:t>
      </w:r>
    </w:p>
    <w:p w14:paraId="61B8988D" w14:textId="77777777" w:rsidR="0087220B" w:rsidRPr="00182612" w:rsidRDefault="0087220B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2C3CB7B6" w14:textId="77777777" w:rsidR="003178BD" w:rsidRPr="009B6961" w:rsidRDefault="003178BD" w:rsidP="003178BD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hy-AM"/>
        </w:rPr>
      </w:pPr>
      <w:bookmarkStart w:id="1" w:name="_Hlk168501230"/>
      <w:r w:rsidRPr="00D77FB0">
        <w:rPr>
          <w:rFonts w:ascii="Sylfaen" w:hAnsi="Sylfaen" w:cs="Sylfaen"/>
          <w:b/>
          <w:color w:val="000000"/>
          <w:sz w:val="22"/>
          <w:szCs w:val="22"/>
          <w:lang w:val="hy-AM"/>
        </w:rPr>
        <w:t>Ցուցումներ մատակարարներին</w:t>
      </w:r>
      <w:r w:rsidRPr="009B6961"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</w:t>
      </w:r>
    </w:p>
    <w:p w14:paraId="3060842E" w14:textId="77777777" w:rsidR="003178BD" w:rsidRPr="00497597" w:rsidRDefault="003178BD" w:rsidP="003178BD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1) </w:t>
      </w: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>գնանշման համար կիրառվող լեզուն՝ հայերեն,</w:t>
      </w:r>
    </w:p>
    <w:p w14:paraId="01BBA1FF" w14:textId="77777777" w:rsidR="003178BD" w:rsidRPr="00497597" w:rsidRDefault="003178BD" w:rsidP="003178BD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 xml:space="preserve">2) բոլոր գները պետք է ներկայացվեն ՀՀ դրամով, </w:t>
      </w:r>
      <w:r w:rsidRPr="001A7038">
        <w:rPr>
          <w:rFonts w:ascii="Sylfaen" w:hAnsi="Sylfaen" w:cs="Sylfaen"/>
          <w:color w:val="000000"/>
          <w:sz w:val="22"/>
          <w:szCs w:val="22"/>
          <w:lang w:val="hy-AM"/>
        </w:rPr>
        <w:t>առանց</w:t>
      </w: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 xml:space="preserve"> ԱԱՀ</w:t>
      </w:r>
    </w:p>
    <w:p w14:paraId="1642597A" w14:textId="77777777" w:rsidR="003178BD" w:rsidRPr="00497597" w:rsidRDefault="003178BD" w:rsidP="003178BD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>3) առաջարկները պետք է ներառեն պահանջվող փաստաթղթերը,</w:t>
      </w:r>
    </w:p>
    <w:p w14:paraId="0A6F6CC0" w14:textId="77777777" w:rsidR="003178BD" w:rsidRPr="00497597" w:rsidRDefault="003178BD" w:rsidP="003178BD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497597">
        <w:rPr>
          <w:rFonts w:ascii="Sylfaen" w:hAnsi="Sylfaen" w:cs="Sylfaen"/>
          <w:color w:val="000000"/>
          <w:sz w:val="22"/>
          <w:szCs w:val="22"/>
          <w:lang w:val="hy-AM"/>
        </w:rPr>
        <w:t>4) առաջարկները պետք է ներկայացվեն փակ ծրարով (ոչ էլեկտրոնային տարբերակով ուղարկելու դեպքում),</w:t>
      </w:r>
    </w:p>
    <w:p w14:paraId="2A205A90" w14:textId="77777777" w:rsidR="003178BD" w:rsidRDefault="003178BD" w:rsidP="003178BD">
      <w:pPr>
        <w:ind w:left="720"/>
        <w:rPr>
          <w:rFonts w:asciiTheme="minorHAnsi" w:hAnsiTheme="minorHAnsi" w:cstheme="minorHAnsi"/>
          <w:b/>
          <w:bCs/>
          <w:sz w:val="24"/>
          <w:szCs w:val="24"/>
          <w:lang w:val="hy-AM"/>
        </w:rPr>
      </w:pPr>
    </w:p>
    <w:p w14:paraId="363F07BA" w14:textId="77777777" w:rsidR="003178BD" w:rsidRPr="00D77FB0" w:rsidRDefault="003178BD" w:rsidP="003178BD">
      <w:pPr>
        <w:spacing w:before="120" w:after="120"/>
        <w:rPr>
          <w:rFonts w:ascii="Sylfaen" w:hAnsi="Sylfaen" w:cs="Sylfaen"/>
          <w:b/>
          <w:color w:val="000000"/>
          <w:sz w:val="22"/>
          <w:szCs w:val="22"/>
          <w:lang w:val="hy-AM"/>
        </w:rPr>
      </w:pPr>
      <w:r w:rsidRPr="00D77FB0">
        <w:rPr>
          <w:rFonts w:ascii="Sylfaen" w:hAnsi="Sylfaen" w:cs="Sylfaen"/>
          <w:b/>
          <w:color w:val="000000"/>
          <w:sz w:val="22"/>
          <w:szCs w:val="22"/>
          <w:lang w:val="hy-AM"/>
        </w:rPr>
        <w:t>4</w:t>
      </w:r>
      <w:r w:rsidRPr="00D77FB0">
        <w:rPr>
          <w:b/>
          <w:color w:val="000000"/>
          <w:sz w:val="22"/>
          <w:szCs w:val="22"/>
          <w:lang w:val="hy-AM"/>
        </w:rPr>
        <w:t>․</w:t>
      </w:r>
      <w:r w:rsidRPr="00D77FB0">
        <w:rPr>
          <w:rFonts w:ascii="Sylfaen" w:hAnsi="Sylfaen" w:cs="Sylfaen"/>
          <w:b/>
          <w:color w:val="000000"/>
          <w:sz w:val="22"/>
          <w:szCs w:val="22"/>
          <w:lang w:val="hy-AM"/>
        </w:rPr>
        <w:t xml:space="preserve"> Գնանշումները կմերժվեն հետևյալ դեպքերում</w:t>
      </w:r>
    </w:p>
    <w:p w14:paraId="2B183400" w14:textId="77777777" w:rsidR="003178BD" w:rsidRPr="00D77FB0" w:rsidRDefault="003178BD" w:rsidP="003178BD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D77FB0">
        <w:rPr>
          <w:rFonts w:ascii="Sylfaen" w:hAnsi="Sylfaen" w:cs="Sylfaen"/>
          <w:color w:val="000000"/>
          <w:sz w:val="22"/>
          <w:szCs w:val="22"/>
          <w:lang w:val="hy-AM"/>
        </w:rPr>
        <w:t>ա) թերի ներկայացում (օրինակ ՝ բացակայող փաստաթղթեր, հավելվածներ),</w:t>
      </w:r>
    </w:p>
    <w:p w14:paraId="5A8FBE23" w14:textId="77777777" w:rsidR="003178BD" w:rsidRPr="00D77FB0" w:rsidRDefault="003178BD" w:rsidP="003178BD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D77FB0">
        <w:rPr>
          <w:rFonts w:ascii="Sylfaen" w:hAnsi="Sylfaen" w:cs="Sylfaen"/>
          <w:color w:val="000000"/>
          <w:sz w:val="22"/>
          <w:szCs w:val="22"/>
          <w:lang w:val="hy-AM"/>
        </w:rPr>
        <w:t>բ) չեն համապատասխանում պահանջվող տեխնիկական պայմաններին,</w:t>
      </w:r>
    </w:p>
    <w:p w14:paraId="577E3242" w14:textId="77777777" w:rsidR="003178BD" w:rsidRDefault="003178BD" w:rsidP="003178BD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D77FB0">
        <w:rPr>
          <w:rFonts w:ascii="Sylfaen" w:hAnsi="Sylfaen" w:cs="Sylfaen"/>
          <w:color w:val="000000"/>
          <w:sz w:val="22"/>
          <w:szCs w:val="22"/>
          <w:lang w:val="hy-AM"/>
        </w:rPr>
        <w:t>գ) ներկայացվել են հրավերի սահմանված վերջնաժամկետից հետո:</w:t>
      </w:r>
    </w:p>
    <w:bookmarkEnd w:id="1"/>
    <w:p w14:paraId="1F5AFD3F" w14:textId="77777777" w:rsidR="003178BD" w:rsidRDefault="003178BD" w:rsidP="003178BD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</w:p>
    <w:p w14:paraId="2CE0897A" w14:textId="5321DDB5" w:rsidR="004E022A" w:rsidRDefault="004E022A">
      <w:pPr>
        <w:spacing w:after="160" w:line="259" w:lineRule="auto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br w:type="page"/>
      </w:r>
    </w:p>
    <w:p w14:paraId="12445D0A" w14:textId="77777777" w:rsidR="004E022A" w:rsidRPr="007C7E1C" w:rsidRDefault="004E022A" w:rsidP="004E022A">
      <w:pP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</w:pPr>
      <w:bookmarkStart w:id="2" w:name="_Hlk168501276"/>
      <w:r w:rsidRPr="007C7E1C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  <w:lastRenderedPageBreak/>
        <w:t>Հավելված 1</w:t>
      </w:r>
    </w:p>
    <w:p w14:paraId="63B1F5BD" w14:textId="77777777" w:rsidR="004E022A" w:rsidRDefault="004E022A" w:rsidP="004E022A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</w:p>
    <w:p w14:paraId="3D2D3AD6" w14:textId="77777777" w:rsidR="004E022A" w:rsidRDefault="004E022A" w:rsidP="004E022A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</w:p>
    <w:p w14:paraId="0B370228" w14:textId="77777777" w:rsidR="004E022A" w:rsidRPr="00F733BD" w:rsidRDefault="004E022A" w:rsidP="004E022A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  <w:r>
        <w:rPr>
          <w:rFonts w:ascii="Sylfaen" w:hAnsi="Sylfaen"/>
          <w:color w:val="44546A" w:themeColor="text2"/>
          <w:lang w:val="hy-AM"/>
        </w:rPr>
        <w:t>ԳՆԱՆՇՈՒՄՆԵՐԻ ՀԱՐՑՄԱՆ</w:t>
      </w:r>
      <w:r w:rsidRPr="00F733BD">
        <w:rPr>
          <w:rFonts w:ascii="Sylfaen" w:hAnsi="Sylfaen"/>
          <w:color w:val="44546A" w:themeColor="text2"/>
          <w:lang w:val="hy-AM"/>
        </w:rPr>
        <w:t xml:space="preserve"> ՁԵՎԱ</w:t>
      </w:r>
      <w:r>
        <w:rPr>
          <w:rFonts w:ascii="Sylfaen" w:hAnsi="Sylfaen"/>
          <w:color w:val="44546A" w:themeColor="text2"/>
          <w:lang w:val="hy-AM"/>
        </w:rPr>
        <w:t>ԹՈՒՂԹ</w:t>
      </w:r>
    </w:p>
    <w:p w14:paraId="585A66E9" w14:textId="77777777" w:rsidR="004E022A" w:rsidRPr="002F79DC" w:rsidRDefault="004E022A" w:rsidP="004E022A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  <w:r w:rsidRPr="0022476E">
        <w:rPr>
          <w:rFonts w:ascii="Sylfaen" w:hAnsi="Sylfaen"/>
          <w:color w:val="44546A" w:themeColor="text2"/>
          <w:lang w:val="hy-AM"/>
        </w:rPr>
        <w:t>PRICE</w:t>
      </w:r>
      <w:r w:rsidRPr="00F733BD">
        <w:rPr>
          <w:rFonts w:ascii="Sylfaen" w:hAnsi="Sylfaen"/>
          <w:color w:val="44546A" w:themeColor="text2"/>
          <w:lang w:val="hy-AM"/>
        </w:rPr>
        <w:t xml:space="preserve"> QUOTATION</w:t>
      </w:r>
      <w:r w:rsidRPr="0022476E">
        <w:rPr>
          <w:rFonts w:ascii="Sylfaen" w:hAnsi="Sylfaen"/>
          <w:color w:val="44546A" w:themeColor="text2"/>
          <w:lang w:val="hy-AM"/>
        </w:rPr>
        <w:t xml:space="preserve"> </w:t>
      </w:r>
      <w:r w:rsidRPr="002F79DC">
        <w:rPr>
          <w:rFonts w:ascii="Sylfaen" w:hAnsi="Sylfaen"/>
          <w:color w:val="44546A" w:themeColor="text2"/>
          <w:lang w:val="hy-AM"/>
        </w:rPr>
        <w:t>TEMPLATE</w:t>
      </w:r>
    </w:p>
    <w:p w14:paraId="1F2AE332" w14:textId="77777777" w:rsidR="004E022A" w:rsidRPr="00F733BD" w:rsidRDefault="004E022A" w:rsidP="004E022A">
      <w:pPr>
        <w:pStyle w:val="Header"/>
        <w:jc w:val="center"/>
        <w:rPr>
          <w:rFonts w:ascii="Sylfaen" w:hAnsi="Sylfaen" w:cs="Arial"/>
          <w:b/>
          <w:color w:val="5B9BD5" w:themeColor="accent1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164"/>
        <w:gridCol w:w="4840"/>
      </w:tblGrid>
      <w:tr w:rsidR="004E022A" w14:paraId="47F309CF" w14:textId="77777777" w:rsidTr="000F7861">
        <w:trPr>
          <w:trHeight w:val="935"/>
        </w:trPr>
        <w:tc>
          <w:tcPr>
            <w:tcW w:w="4500" w:type="dxa"/>
          </w:tcPr>
          <w:p w14:paraId="4B5AB3E1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hy-AM"/>
              </w:rPr>
              <w:t>Ընկերության անվանումը</w:t>
            </w:r>
            <w:r w:rsidRPr="00855D7A">
              <w:rPr>
                <w:rFonts w:asciiTheme="minorHAnsi" w:hAnsiTheme="minorHAnsi" w:cstheme="minorHAnsi"/>
                <w:sz w:val="22"/>
                <w:lang w:val="hy-AM"/>
              </w:rPr>
              <w:t xml:space="preserve">   </w:t>
            </w:r>
          </w:p>
          <w:p w14:paraId="71B399D9" w14:textId="77777777" w:rsidR="004E022A" w:rsidRDefault="004E022A" w:rsidP="000F7861">
            <w:pPr>
              <w:pStyle w:val="Header"/>
              <w:rPr>
                <w:rFonts w:asciiTheme="minorHAnsi" w:hAnsiTheme="minorHAnsi" w:cstheme="minorHAnsi"/>
                <w:sz w:val="24"/>
              </w:rPr>
            </w:pPr>
          </w:p>
          <w:p w14:paraId="1222153E" w14:textId="77777777" w:rsidR="004E022A" w:rsidRPr="00855D7A" w:rsidRDefault="004E022A" w:rsidP="000F7861">
            <w:pPr>
              <w:pStyle w:val="Header"/>
              <w:rPr>
                <w:rFonts w:asciiTheme="minorHAnsi" w:hAnsiTheme="minorHAnsi" w:cstheme="minorHAnsi"/>
                <w:b/>
                <w:color w:val="5B9BD5" w:themeColor="accent1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</w:rPr>
              <w:t>Organization</w:t>
            </w:r>
            <w:r>
              <w:rPr>
                <w:rFonts w:asciiTheme="minorHAnsi" w:hAnsiTheme="minorHAnsi" w:cstheme="minorHAnsi"/>
                <w:sz w:val="24"/>
              </w:rPr>
              <w:t>’s name</w:t>
            </w:r>
          </w:p>
        </w:tc>
        <w:tc>
          <w:tcPr>
            <w:tcW w:w="5575" w:type="dxa"/>
          </w:tcPr>
          <w:p w14:paraId="4095A54B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4E022A" w14:paraId="5C321C25" w14:textId="77777777" w:rsidTr="000F7861">
        <w:trPr>
          <w:trHeight w:val="1160"/>
        </w:trPr>
        <w:tc>
          <w:tcPr>
            <w:tcW w:w="4500" w:type="dxa"/>
          </w:tcPr>
          <w:p w14:paraId="51CC22B0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իրավաբանական հասցեն</w:t>
            </w: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ab/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</w:t>
            </w:r>
          </w:p>
          <w:p w14:paraId="1F5BA7A3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legal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</w:t>
            </w:r>
          </w:p>
        </w:tc>
        <w:tc>
          <w:tcPr>
            <w:tcW w:w="5575" w:type="dxa"/>
          </w:tcPr>
          <w:p w14:paraId="1A3AC8B2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4E022A" w14:paraId="24CA963A" w14:textId="77777777" w:rsidTr="000F7861">
        <w:trPr>
          <w:trHeight w:val="980"/>
        </w:trPr>
        <w:tc>
          <w:tcPr>
            <w:tcW w:w="4500" w:type="dxa"/>
          </w:tcPr>
          <w:p w14:paraId="096E9C39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գործունեության հասցեն</w:t>
            </w:r>
          </w:p>
          <w:p w14:paraId="736BF5F2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0FC72A72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business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5575" w:type="dxa"/>
          </w:tcPr>
          <w:p w14:paraId="66B40FAF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4E022A" w14:paraId="19E84245" w14:textId="77777777" w:rsidTr="000F7861">
        <w:trPr>
          <w:trHeight w:val="980"/>
        </w:trPr>
        <w:tc>
          <w:tcPr>
            <w:tcW w:w="4500" w:type="dxa"/>
          </w:tcPr>
          <w:p w14:paraId="0AF1E6E5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գործադիր տնօրեն</w:t>
            </w:r>
          </w:p>
          <w:p w14:paraId="7D339F07" w14:textId="77777777" w:rsidR="004E022A" w:rsidRDefault="004E022A" w:rsidP="000F7861">
            <w:pPr>
              <w:pStyle w:val="1"/>
              <w:rPr>
                <w:rFonts w:ascii="Sylfaen" w:hAnsi="Sylfaen" w:cstheme="minorHAnsi"/>
                <w:sz w:val="24"/>
                <w:lang w:val="hy-AM"/>
              </w:rPr>
            </w:pPr>
          </w:p>
          <w:p w14:paraId="4068C674" w14:textId="77777777" w:rsidR="004E022A" w:rsidRPr="009324C0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Organization’s CEO</w:t>
            </w:r>
          </w:p>
        </w:tc>
        <w:tc>
          <w:tcPr>
            <w:tcW w:w="5575" w:type="dxa"/>
          </w:tcPr>
          <w:p w14:paraId="0E92342C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4E022A" w14:paraId="10A506A3" w14:textId="77777777" w:rsidTr="000F7861">
        <w:trPr>
          <w:trHeight w:val="980"/>
        </w:trPr>
        <w:tc>
          <w:tcPr>
            <w:tcW w:w="4500" w:type="dxa"/>
          </w:tcPr>
          <w:p w14:paraId="7E431313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Հիմնադրման տարեթիվը</w:t>
            </w:r>
          </w:p>
          <w:p w14:paraId="6E3FC114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1EDEFBCD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Date of foundation</w:t>
            </w:r>
          </w:p>
        </w:tc>
        <w:tc>
          <w:tcPr>
            <w:tcW w:w="5575" w:type="dxa"/>
          </w:tcPr>
          <w:p w14:paraId="6B6EB1B9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4E022A" w14:paraId="61AA77AB" w14:textId="77777777" w:rsidTr="000F7861">
        <w:trPr>
          <w:trHeight w:val="980"/>
        </w:trPr>
        <w:tc>
          <w:tcPr>
            <w:tcW w:w="4500" w:type="dxa"/>
          </w:tcPr>
          <w:p w14:paraId="25FC5B95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Կոնտակտային անձ</w:t>
            </w:r>
          </w:p>
          <w:p w14:paraId="5D5217BA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3165280B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Contact person</w:t>
            </w:r>
          </w:p>
        </w:tc>
        <w:tc>
          <w:tcPr>
            <w:tcW w:w="5575" w:type="dxa"/>
          </w:tcPr>
          <w:p w14:paraId="10BDEFF0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4E022A" w14:paraId="7012467C" w14:textId="77777777" w:rsidTr="000F7861">
        <w:trPr>
          <w:trHeight w:val="872"/>
        </w:trPr>
        <w:tc>
          <w:tcPr>
            <w:tcW w:w="4500" w:type="dxa"/>
          </w:tcPr>
          <w:p w14:paraId="63BDBEC6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ՀՎՀՀ </w:t>
            </w:r>
          </w:p>
          <w:p w14:paraId="014CA21A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73F36FB2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TIN</w:t>
            </w:r>
          </w:p>
        </w:tc>
        <w:tc>
          <w:tcPr>
            <w:tcW w:w="5575" w:type="dxa"/>
          </w:tcPr>
          <w:p w14:paraId="5D10FEF8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4E022A" w14:paraId="391EE97B" w14:textId="77777777" w:rsidTr="000F7861">
        <w:tc>
          <w:tcPr>
            <w:tcW w:w="4500" w:type="dxa"/>
          </w:tcPr>
          <w:p w14:paraId="0826ED73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Հեռախոս </w:t>
            </w:r>
          </w:p>
          <w:p w14:paraId="5870058E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C91FBF0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Telephone</w:t>
            </w:r>
          </w:p>
          <w:p w14:paraId="677B20D8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5575" w:type="dxa"/>
          </w:tcPr>
          <w:p w14:paraId="79A7E591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4E022A" w14:paraId="3E88DE73" w14:textId="77777777" w:rsidTr="000F7861">
        <w:trPr>
          <w:trHeight w:val="935"/>
        </w:trPr>
        <w:tc>
          <w:tcPr>
            <w:tcW w:w="4500" w:type="dxa"/>
          </w:tcPr>
          <w:p w14:paraId="71EFEC9F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էլ.հասցե </w:t>
            </w:r>
          </w:p>
          <w:p w14:paraId="1C5580E8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173F028D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E</w:t>
            </w: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-mail</w:t>
            </w:r>
          </w:p>
        </w:tc>
        <w:tc>
          <w:tcPr>
            <w:tcW w:w="5575" w:type="dxa"/>
          </w:tcPr>
          <w:p w14:paraId="67518C86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4E022A" w14:paraId="5C60A33F" w14:textId="77777777" w:rsidTr="000F7861">
        <w:trPr>
          <w:trHeight w:val="935"/>
        </w:trPr>
        <w:tc>
          <w:tcPr>
            <w:tcW w:w="4500" w:type="dxa"/>
          </w:tcPr>
          <w:p w14:paraId="23CABF97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Վեբ կայքի հասցե</w:t>
            </w:r>
          </w:p>
          <w:p w14:paraId="3424C738" w14:textId="77777777" w:rsidR="004E022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01FB6E23" w14:textId="77777777" w:rsidR="004E022A" w:rsidRPr="00855D7A" w:rsidRDefault="004E022A" w:rsidP="000F7861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Website </w:t>
            </w:r>
          </w:p>
        </w:tc>
        <w:tc>
          <w:tcPr>
            <w:tcW w:w="5575" w:type="dxa"/>
          </w:tcPr>
          <w:p w14:paraId="25BCF06F" w14:textId="77777777" w:rsidR="004E022A" w:rsidRDefault="004E022A" w:rsidP="000F7861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</w:tbl>
    <w:p w14:paraId="02639F54" w14:textId="77777777" w:rsidR="004E022A" w:rsidRPr="00F733BD" w:rsidRDefault="004E022A" w:rsidP="004E022A">
      <w:pPr>
        <w:pStyle w:val="Header"/>
        <w:jc w:val="center"/>
        <w:rPr>
          <w:rFonts w:ascii="Sylfaen" w:hAnsi="Sylfaen" w:cs="Arial"/>
          <w:b/>
          <w:color w:val="5B9BD5" w:themeColor="accent1"/>
          <w:lang w:val="hy-AM"/>
        </w:rPr>
      </w:pPr>
    </w:p>
    <w:p w14:paraId="42E3FB29" w14:textId="77777777" w:rsidR="004E022A" w:rsidRPr="0086065E" w:rsidRDefault="004E022A" w:rsidP="004E022A">
      <w:pPr>
        <w:pStyle w:val="1"/>
        <w:ind w:left="450"/>
        <w:rPr>
          <w:rFonts w:ascii="Sylfaen" w:hAnsi="Sylfaen"/>
          <w:lang w:val="en-US"/>
        </w:rPr>
      </w:pPr>
    </w:p>
    <w:p w14:paraId="3F271CBA" w14:textId="77777777" w:rsidR="004E022A" w:rsidRPr="0086065E" w:rsidRDefault="004E022A" w:rsidP="004E022A">
      <w:pPr>
        <w:pStyle w:val="1"/>
        <w:ind w:left="450"/>
        <w:rPr>
          <w:rFonts w:ascii="Sylfaen" w:hAnsi="Sylfaen"/>
          <w:sz w:val="8"/>
          <w:lang w:val="en-US"/>
        </w:rPr>
      </w:pPr>
    </w:p>
    <w:p w14:paraId="5A85EB54" w14:textId="77777777" w:rsidR="004E022A" w:rsidRPr="00887726" w:rsidRDefault="004E022A" w:rsidP="004E022A">
      <w:pPr>
        <w:pStyle w:val="1"/>
        <w:ind w:left="360"/>
        <w:rPr>
          <w:rFonts w:ascii="Sylfaen" w:hAnsi="Sylfaen"/>
          <w:sz w:val="24"/>
          <w:lang w:val="en-US"/>
        </w:rPr>
      </w:pP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 xml:space="preserve">                                </w:t>
      </w:r>
      <w:r w:rsidRPr="00887726"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</w:p>
    <w:p w14:paraId="5EA1D499" w14:textId="77777777" w:rsidR="004E022A" w:rsidRPr="00855D7A" w:rsidRDefault="004E022A" w:rsidP="004E022A">
      <w:pPr>
        <w:pStyle w:val="1"/>
        <w:rPr>
          <w:rFonts w:asciiTheme="minorHAnsi" w:hAnsiTheme="minorHAnsi" w:cstheme="minorHAnsi"/>
          <w:lang w:val="en-US"/>
        </w:rPr>
      </w:pPr>
    </w:p>
    <w:p w14:paraId="0165DEAF" w14:textId="77777777" w:rsidR="004E022A" w:rsidRPr="00855D7A" w:rsidRDefault="004E022A" w:rsidP="004E022A">
      <w:pPr>
        <w:pStyle w:val="1"/>
        <w:tabs>
          <w:tab w:val="left" w:pos="5310"/>
        </w:tabs>
        <w:ind w:left="450"/>
        <w:rPr>
          <w:rFonts w:asciiTheme="minorHAnsi" w:hAnsiTheme="minorHAnsi" w:cstheme="minorHAnsi"/>
          <w:sz w:val="24"/>
          <w:szCs w:val="22"/>
          <w:lang w:val="en-US"/>
        </w:rPr>
      </w:pPr>
      <w:r w:rsidRPr="00855D7A">
        <w:rPr>
          <w:rFonts w:asciiTheme="minorHAnsi" w:hAnsiTheme="minorHAnsi" w:cstheme="minorHAnsi"/>
          <w:sz w:val="24"/>
          <w:szCs w:val="22"/>
          <w:lang w:val="en-US"/>
        </w:rPr>
        <w:t>Լիազորված անձ՝</w: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ab/>
      </w:r>
      <w:r>
        <w:rPr>
          <w:rFonts w:asciiTheme="minorHAnsi" w:hAnsiTheme="minorHAnsi" w:cstheme="minorHAnsi"/>
          <w:sz w:val="24"/>
          <w:szCs w:val="22"/>
          <w:lang w:val="en-US"/>
        </w:rPr>
        <w:tab/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>Ներկայացման ամսաթիվ`</w:t>
      </w:r>
    </w:p>
    <w:p w14:paraId="3C1C7EAC" w14:textId="77777777" w:rsidR="004E022A" w:rsidRPr="0086065E" w:rsidRDefault="004E022A" w:rsidP="004E022A">
      <w:pPr>
        <w:pStyle w:val="1"/>
        <w:tabs>
          <w:tab w:val="left" w:pos="5670"/>
        </w:tabs>
        <w:ind w:left="450"/>
        <w:rPr>
          <w:rFonts w:ascii="Sylfaen" w:hAnsi="Sylfaen" w:cs="Times Armenian"/>
          <w:lang w:val="en-US"/>
        </w:rPr>
      </w:pPr>
      <w:r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FABC5" wp14:editId="460D805B">
                <wp:simplePos x="0" y="0"/>
                <wp:positionH relativeFrom="margin">
                  <wp:posOffset>5492115</wp:posOffset>
                </wp:positionH>
                <wp:positionV relativeFrom="paragraph">
                  <wp:posOffset>6350</wp:posOffset>
                </wp:positionV>
                <wp:extent cx="981075" cy="190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4FB42" id="Straight Connector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2.45pt,.5pt" to="509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1EA18" wp14:editId="577E55B0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</wp:posOffset>
                </wp:positionV>
                <wp:extent cx="12192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AAB90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.2pt" to="21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>Assignee</w: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ab/>
      </w:r>
      <w:r>
        <w:rPr>
          <w:rFonts w:asciiTheme="minorHAnsi" w:hAnsiTheme="minorHAnsi" w:cstheme="minorHAnsi"/>
          <w:sz w:val="24"/>
          <w:szCs w:val="22"/>
          <w:lang w:val="en-US"/>
        </w:rPr>
        <w:tab/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>Submission date</w:t>
      </w:r>
      <w:r w:rsidRPr="00855D7A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2C344E93" w14:textId="77777777" w:rsidR="004E022A" w:rsidRDefault="004E022A" w:rsidP="004E022A">
      <w:pPr>
        <w:pStyle w:val="2"/>
        <w:outlineLvl w:val="1"/>
        <w:rPr>
          <w:rFonts w:ascii="Sylfaen" w:hAnsi="Sylfaen"/>
          <w:b/>
          <w:bCs/>
          <w:sz w:val="20"/>
          <w:szCs w:val="20"/>
        </w:rPr>
      </w:pPr>
    </w:p>
    <w:p w14:paraId="6DB72448" w14:textId="77777777" w:rsidR="004E022A" w:rsidRPr="005E6BBA" w:rsidRDefault="004E022A" w:rsidP="004E022A">
      <w:pPr>
        <w:pStyle w:val="1"/>
        <w:rPr>
          <w:lang w:val="en-US"/>
        </w:rPr>
      </w:pPr>
    </w:p>
    <w:p w14:paraId="25F7D7EB" w14:textId="77777777" w:rsidR="004E022A" w:rsidRDefault="004E022A" w:rsidP="004E022A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  <w:r w:rsidRPr="0086065E">
        <w:rPr>
          <w:rFonts w:ascii="Sylfaen" w:hAnsi="Sylfaen" w:cs="Times Armenian"/>
          <w:lang w:val="en-US"/>
        </w:rPr>
        <w:t xml:space="preserve">       </w:t>
      </w:r>
      <w:r>
        <w:rPr>
          <w:rFonts w:ascii="Sylfaen" w:hAnsi="Sylfaen" w:cs="Times Armenian"/>
          <w:lang w:val="en-US"/>
        </w:rPr>
        <w:t xml:space="preserve">                                      </w:t>
      </w:r>
    </w:p>
    <w:p w14:paraId="30230C4B" w14:textId="77777777" w:rsidR="004E022A" w:rsidRDefault="004E022A" w:rsidP="004E022A">
      <w:pPr>
        <w:pStyle w:val="1"/>
        <w:tabs>
          <w:tab w:val="left" w:pos="5670"/>
        </w:tabs>
        <w:ind w:firstLine="1440"/>
        <w:rPr>
          <w:rFonts w:ascii="Sylfaen" w:hAnsi="Sylfaen" w:cs="Times Armenian"/>
          <w:lang w:val="en-US"/>
        </w:rPr>
      </w:pPr>
      <w:r w:rsidRPr="00855D7A">
        <w:rPr>
          <w:rFonts w:asciiTheme="minorHAnsi" w:hAnsiTheme="minorHAnsi" w:cstheme="minorHAnsi"/>
          <w:sz w:val="22"/>
          <w:szCs w:val="22"/>
          <w:lang w:val="en-US"/>
        </w:rPr>
        <w:t>Կ.Տ</w:t>
      </w:r>
      <w:r w:rsidRPr="005E6BBA">
        <w:rPr>
          <w:rFonts w:ascii="Sylfaen" w:hAnsi="Sylfaen" w:cs="Times Armenian"/>
          <w:lang w:val="en-US"/>
        </w:rPr>
        <w:t>.</w:t>
      </w:r>
      <w:bookmarkEnd w:id="2"/>
    </w:p>
    <w:p w14:paraId="4B9B5C62" w14:textId="77777777" w:rsidR="004E022A" w:rsidRDefault="004E022A" w:rsidP="004E022A">
      <w:pPr>
        <w:spacing w:after="160" w:line="259" w:lineRule="auto"/>
        <w:rPr>
          <w:rFonts w:ascii="Sylfaen" w:hAnsi="Sylfaen" w:cs="Times Armenian"/>
          <w:lang w:eastAsia="ru-RU"/>
        </w:rPr>
      </w:pPr>
      <w:r>
        <w:rPr>
          <w:rFonts w:ascii="Sylfaen" w:hAnsi="Sylfaen" w:cs="Times Armeni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4E022A" w14:paraId="3DEEBD98" w14:textId="77777777" w:rsidTr="000F7861">
        <w:trPr>
          <w:trHeight w:val="440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3EBDA" w14:textId="77777777" w:rsidR="004E022A" w:rsidRDefault="004E022A" w:rsidP="000F7861">
            <w:pPr>
              <w:ind w:left="694"/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</w:pPr>
          </w:p>
          <w:p w14:paraId="3CEBD247" w14:textId="77777777" w:rsidR="004E022A" w:rsidRDefault="004E022A" w:rsidP="000F7861">
            <w:pPr>
              <w:ind w:left="694"/>
              <w:rPr>
                <w:rFonts w:ascii="Sylfaen" w:hAnsi="Sylfaen" w:cstheme="minorHAnsi"/>
                <w:b/>
                <w:bCs/>
                <w:sz w:val="32"/>
                <w:szCs w:val="32"/>
                <w:u w:val="single"/>
                <w:lang w:val="hy-AM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t>Հավելված</w:t>
            </w:r>
            <w:r>
              <w:rPr>
                <w:rFonts w:asciiTheme="minorHAnsi" w:hAnsiTheme="minorHAnsi" w:cs="Arial LatArm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t xml:space="preserve"> 2</w:t>
            </w:r>
          </w:p>
        </w:tc>
      </w:tr>
    </w:tbl>
    <w:p w14:paraId="0AEC34DB" w14:textId="77777777" w:rsidR="004E022A" w:rsidRDefault="004E022A" w:rsidP="004E022A">
      <w:pPr>
        <w:rPr>
          <w:rFonts w:asciiTheme="minorHAnsi" w:hAnsiTheme="minorHAnsi" w:cstheme="minorHAnsi"/>
          <w:b/>
          <w:bCs/>
          <w:sz w:val="32"/>
          <w:szCs w:val="32"/>
          <w:u w:val="single"/>
          <w:lang w:val="hy-AM"/>
        </w:rPr>
      </w:pPr>
    </w:p>
    <w:p w14:paraId="22B477B9" w14:textId="77777777" w:rsidR="004E022A" w:rsidRDefault="004E022A" w:rsidP="004E022A">
      <w:pPr>
        <w:rPr>
          <w:rFonts w:asciiTheme="minorHAnsi" w:hAnsiTheme="minorHAnsi" w:cstheme="minorHAnsi"/>
          <w:b/>
          <w:bCs/>
          <w:sz w:val="32"/>
          <w:szCs w:val="32"/>
          <w:u w:val="single"/>
          <w:lang w:val="hy-AM"/>
        </w:rPr>
      </w:pPr>
    </w:p>
    <w:p w14:paraId="0061B699" w14:textId="77777777" w:rsidR="004E022A" w:rsidRDefault="004E022A" w:rsidP="004E022A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  <w:r>
        <w:rPr>
          <w:rFonts w:ascii="Sylfaen" w:hAnsi="Sylfaen" w:cs="Times Armenian"/>
          <w:lang w:val="en-US"/>
        </w:rPr>
        <w:tab/>
      </w:r>
    </w:p>
    <w:tbl>
      <w:tblPr>
        <w:tblpPr w:leftFromText="180" w:rightFromText="180" w:bottomFromText="160" w:vertAnchor="page" w:horzAnchor="margin" w:tblpX="-455" w:tblpY="190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880"/>
        <w:gridCol w:w="1350"/>
        <w:gridCol w:w="1620"/>
        <w:gridCol w:w="1440"/>
        <w:gridCol w:w="1354"/>
        <w:gridCol w:w="1346"/>
      </w:tblGrid>
      <w:tr w:rsidR="004E022A" w14:paraId="026FD787" w14:textId="77777777" w:rsidTr="004E022A">
        <w:trPr>
          <w:trHeight w:val="10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BC83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sz w:val="22"/>
                <w:szCs w:val="22"/>
                <w:lang w:val="ru-RU"/>
              </w:rPr>
            </w:pPr>
            <w:r>
              <w:rPr>
                <w:rFonts w:ascii="Arial AMU" w:hAnsi="Arial AMU" w:cstheme="minorHAnsi"/>
                <w:sz w:val="22"/>
                <w:szCs w:val="22"/>
                <w:lang w:val="ru-RU"/>
              </w:rPr>
              <w:t>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B884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Տանիքի</w:t>
            </w:r>
            <w:r w:rsidRPr="001A7038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ջերմամեկուսացման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նկարագիրը</w:t>
            </w:r>
          </w:p>
          <w:p w14:paraId="1CA5A0C2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color w:val="0070C0"/>
                <w:szCs w:val="22"/>
                <w:lang w:val="hy-AM"/>
              </w:rPr>
            </w:pPr>
          </w:p>
          <w:p w14:paraId="1914EF3F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ru-RU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>Ապրանքանիշ, մոդել, և այլն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ru-RU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 xml:space="preserve"> </w:t>
            </w:r>
          </w:p>
          <w:p w14:paraId="532B0346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  <w:lang w:val="hy-AM"/>
              </w:rPr>
            </w:pPr>
          </w:p>
          <w:p w14:paraId="342987E5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i/>
                <w:iCs/>
                <w:szCs w:val="22"/>
                <w:lang w:val="ru-RU"/>
              </w:rPr>
            </w:pPr>
          </w:p>
          <w:p w14:paraId="384F3282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i/>
                <w:iCs/>
                <w:szCs w:val="22"/>
                <w:lang w:val="ru-RU"/>
              </w:rPr>
            </w:pPr>
          </w:p>
          <w:p w14:paraId="515188A8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Insulation</w:t>
            </w:r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specifications</w:t>
            </w:r>
          </w:p>
          <w:p w14:paraId="3FF4704B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</w:p>
          <w:p w14:paraId="1F84D03B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53518E3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Պահանջվող 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 xml:space="preserve">քանակը </w:t>
            </w:r>
          </w:p>
          <w:p w14:paraId="210891CF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  <w:lang w:val="ru-RU"/>
              </w:rPr>
            </w:pPr>
          </w:p>
          <w:p w14:paraId="60CE87C4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  <w:lang w:val="ru-RU"/>
              </w:rPr>
            </w:pPr>
          </w:p>
          <w:p w14:paraId="6E3B54AC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  <w:lang w:val="ru-RU"/>
              </w:rPr>
            </w:pPr>
          </w:p>
          <w:p w14:paraId="752C4EF4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  <w:lang w:val="ru-RU"/>
              </w:rPr>
            </w:pPr>
          </w:p>
          <w:p w14:paraId="3FDDEC3D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i/>
                <w:iCs/>
                <w:szCs w:val="22"/>
                <w:lang w:val="ru-RU"/>
              </w:rPr>
            </w:pPr>
          </w:p>
          <w:p w14:paraId="3FBCB4E8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Required</w:t>
            </w:r>
          </w:p>
          <w:p w14:paraId="4574EC77" w14:textId="77777777" w:rsidR="004E022A" w:rsidRDefault="004E022A" w:rsidP="000F7861">
            <w:pPr>
              <w:spacing w:line="256" w:lineRule="auto"/>
              <w:jc w:val="center"/>
              <w:rPr>
                <w:rFonts w:ascii="Arial AMU" w:hAnsi="Arial AMU" w:cstheme="minorHAnsi"/>
                <w:i/>
                <w:iCs/>
                <w:szCs w:val="22"/>
                <w:lang w:val="ru-RU"/>
              </w:rPr>
            </w:pPr>
            <w:r>
              <w:rPr>
                <w:rFonts w:ascii="Arial AMU" w:hAnsi="Arial AMU" w:cstheme="minorHAnsi"/>
                <w:i/>
                <w:iCs/>
                <w:szCs w:val="22"/>
                <w:lang w:val="ru-RU"/>
              </w:rPr>
              <w:t>Units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64F" w14:textId="77777777" w:rsidR="004E022A" w:rsidRDefault="004E022A" w:rsidP="000F7861">
            <w:pPr>
              <w:spacing w:line="256" w:lineRule="auto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Միավորի Գին</w:t>
            </w:r>
          </w:p>
          <w:p w14:paraId="73E78FCF" w14:textId="77777777" w:rsidR="004E022A" w:rsidRDefault="004E022A" w:rsidP="000F7861">
            <w:pPr>
              <w:spacing w:line="256" w:lineRule="auto"/>
              <w:rPr>
                <w:rFonts w:asciiTheme="minorHAnsi" w:hAnsiTheme="minorHAnsi" w:cstheme="minorHAnsi"/>
                <w:szCs w:val="22"/>
                <w:lang w:val="hy-AM"/>
              </w:rPr>
            </w:pPr>
          </w:p>
          <w:p w14:paraId="1584F39C" w14:textId="77777777" w:rsidR="004E022A" w:rsidRDefault="004E022A" w:rsidP="000F7861">
            <w:pPr>
              <w:spacing w:line="256" w:lineRule="auto"/>
              <w:rPr>
                <w:rFonts w:asciiTheme="minorHAnsi" w:hAnsiTheme="minorHAnsi" w:cstheme="minorHAnsi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Cs w:val="22"/>
              </w:rPr>
              <w:t>Քառ.մ</w:t>
            </w:r>
            <w:r>
              <w:rPr>
                <w:rFonts w:asciiTheme="minorHAnsi" w:hAnsiTheme="minorHAnsi" w:cstheme="minorHAnsi"/>
                <w:szCs w:val="22"/>
                <w:lang w:val="hy-AM"/>
              </w:rPr>
              <w:t xml:space="preserve">    </w:t>
            </w:r>
          </w:p>
          <w:p w14:paraId="28826171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CE1079D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4FEDEA86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A7038">
              <w:rPr>
                <w:rFonts w:asciiTheme="minorHAnsi" w:hAnsiTheme="minorHAnsi" w:cstheme="minorHAnsi"/>
                <w:i/>
                <w:iCs/>
                <w:szCs w:val="22"/>
              </w:rPr>
              <w:t xml:space="preserve">Price per unit </w:t>
            </w:r>
          </w:p>
          <w:p w14:paraId="754B045F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DB7" w14:textId="77777777" w:rsidR="004E022A" w:rsidRDefault="004E022A" w:rsidP="000F7861">
            <w:pPr>
              <w:spacing w:line="256" w:lineRule="auto"/>
              <w:jc w:val="center"/>
              <w:rPr>
                <w:rFonts w:ascii="Sylfaen" w:hAnsi="Sylfaen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Մատակա</w:t>
            </w:r>
          </w:p>
          <w:p w14:paraId="745C3366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րարման</w:t>
            </w:r>
          </w:p>
          <w:p w14:paraId="102CBBCE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ժամկետները</w:t>
            </w:r>
          </w:p>
          <w:p w14:paraId="1F2D891B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0F19E49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0522951" w14:textId="77777777" w:rsidR="004E022A" w:rsidRPr="001A7038" w:rsidRDefault="004E022A" w:rsidP="000F7861">
            <w:pPr>
              <w:spacing w:line="256" w:lineRule="auto"/>
              <w:rPr>
                <w:rFonts w:asciiTheme="minorHAnsi" w:hAnsiTheme="minorHAnsi" w:cstheme="minorHAnsi"/>
                <w:szCs w:val="22"/>
              </w:rPr>
            </w:pPr>
          </w:p>
          <w:p w14:paraId="2B07D740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A7038">
              <w:rPr>
                <w:rFonts w:asciiTheme="minorHAnsi" w:hAnsiTheme="minorHAnsi" w:cstheme="minorHAnsi"/>
                <w:i/>
                <w:iCs/>
                <w:szCs w:val="22"/>
              </w:rPr>
              <w:t>Delivery Dates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F62" w14:textId="77777777" w:rsidR="004E022A" w:rsidRDefault="004E022A" w:rsidP="000F7861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Գնառա</w:t>
            </w:r>
          </w:p>
          <w:p w14:paraId="435E9A56" w14:textId="77777777" w:rsidR="004E022A" w:rsidRDefault="004E022A" w:rsidP="000F7861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ջարկն ուժի մեջ է առ</w:t>
            </w:r>
          </w:p>
          <w:p w14:paraId="1F53B920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hy-AM"/>
              </w:rPr>
            </w:pPr>
          </w:p>
          <w:p w14:paraId="69F1B8F8" w14:textId="77777777" w:rsidR="004E022A" w:rsidRDefault="004E022A" w:rsidP="000F7861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hy-AM"/>
              </w:rPr>
            </w:pPr>
          </w:p>
          <w:p w14:paraId="7951F2B5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57D90A2E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Quotation valid through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6D70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Երաշխիք </w:t>
            </w:r>
            <w:r>
              <w:rPr>
                <w:rFonts w:ascii="Arial" w:hAnsi="Arial" w:cs="Arial"/>
                <w:b/>
                <w:bCs/>
                <w:szCs w:val="22"/>
                <w:lang w:val="hy-AM"/>
              </w:rPr>
              <w:t>և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հետսպասարկում</w:t>
            </w:r>
          </w:p>
          <w:p w14:paraId="0D3B3CA7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  <w:lang w:val="hy-AM"/>
              </w:rPr>
            </w:pPr>
            <w:r w:rsidRPr="001A7038">
              <w:rPr>
                <w:rFonts w:asciiTheme="minorHAnsi" w:hAnsiTheme="minorHAnsi" w:cstheme="minorHAnsi"/>
                <w:b/>
                <w:bCs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տարի</w:t>
            </w:r>
            <w:r w:rsidRPr="001A7038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</w:t>
            </w:r>
          </w:p>
          <w:p w14:paraId="349299C7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722293A" w14:textId="77777777" w:rsidR="004E022A" w:rsidRPr="001A7038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A7038">
              <w:rPr>
                <w:rFonts w:asciiTheme="minorHAnsi" w:hAnsiTheme="minorHAnsi" w:cstheme="minorHAnsi"/>
                <w:i/>
                <w:iCs/>
                <w:szCs w:val="22"/>
              </w:rPr>
              <w:t>Warranty and maintenance services</w:t>
            </w:r>
          </w:p>
          <w:p w14:paraId="74949047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(years)</w:t>
            </w:r>
          </w:p>
        </w:tc>
      </w:tr>
      <w:tr w:rsidR="004E022A" w14:paraId="18127E07" w14:textId="77777777" w:rsidTr="004E022A">
        <w:trPr>
          <w:trHeight w:val="10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0088" w14:textId="77777777" w:rsidR="004E022A" w:rsidRPr="004E022A" w:rsidRDefault="004E022A" w:rsidP="004E022A">
            <w:pPr>
              <w:rPr>
                <w:rFonts w:ascii="Arial AMU" w:hAnsi="Arial AMU" w:cstheme="minorHAns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1483" w14:textId="77777777" w:rsidR="004E022A" w:rsidRPr="00C5428C" w:rsidRDefault="004E022A" w:rsidP="000F7861">
            <w:pPr>
              <w:spacing w:before="120" w:after="120" w:line="256" w:lineRule="auto"/>
              <w:rPr>
                <w:rFonts w:ascii="Sylfaen" w:hAnsi="Sylfaen" w:cs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Տ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անիքների ջերմամակուսացում փքապերլիտ</w:t>
            </w:r>
            <w:r>
              <w:rPr>
                <w:rFonts w:ascii="Sylfaen" w:hAnsi="Sylfaen" w:cs="Sylfaen"/>
                <w:sz w:val="22"/>
                <w:szCs w:val="22"/>
              </w:rPr>
              <w:t>ով</w:t>
            </w:r>
            <w:r w:rsidRPr="00C5428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ներառյալ</w:t>
            </w:r>
            <w:r w:rsidRPr="00C5428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աշխատանքները</w:t>
            </w:r>
            <w:r w:rsidRPr="00C5428C">
              <w:rPr>
                <w:rFonts w:ascii="Sylfaen" w:hAnsi="Sylfaen" w:cs="Sylfaen"/>
                <w:sz w:val="22"/>
                <w:szCs w:val="22"/>
              </w:rPr>
              <w:t xml:space="preserve">/ </w:t>
            </w:r>
            <w:r>
              <w:rPr>
                <w:rFonts w:ascii="Sylfaen" w:hAnsi="Sylfaen" w:cs="Sylfaen"/>
                <w:sz w:val="22"/>
                <w:szCs w:val="22"/>
              </w:rPr>
              <w:t>Pealite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28AB6C" w14:textId="4E45F5F8" w:rsidR="004E022A" w:rsidRPr="007327E9" w:rsidRDefault="00C5428C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32A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9F82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27B" w14:textId="77777777" w:rsidR="004E022A" w:rsidRDefault="004E022A" w:rsidP="000F7861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A3DF" w14:textId="77777777" w:rsidR="004E022A" w:rsidRDefault="004E022A" w:rsidP="000F786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</w:tbl>
    <w:p w14:paraId="14FF3BB1" w14:textId="77777777" w:rsidR="004E022A" w:rsidRDefault="004E022A" w:rsidP="004E022A">
      <w:pPr>
        <w:autoSpaceDE w:val="0"/>
        <w:autoSpaceDN w:val="0"/>
        <w:adjustRightInd w:val="0"/>
        <w:ind w:right="283"/>
        <w:jc w:val="center"/>
        <w:rPr>
          <w:rFonts w:ascii="Sylfaen" w:hAnsi="Sylfaen"/>
          <w:b/>
          <w:color w:val="005024"/>
          <w:sz w:val="2"/>
          <w:lang w:val="hy-AM"/>
        </w:rPr>
      </w:pPr>
    </w:p>
    <w:p w14:paraId="1EA1BAD6" w14:textId="77777777" w:rsidR="004E022A" w:rsidRDefault="004E022A" w:rsidP="004E022A">
      <w:pPr>
        <w:autoSpaceDE w:val="0"/>
        <w:autoSpaceDN w:val="0"/>
        <w:adjustRightInd w:val="0"/>
        <w:ind w:right="283"/>
        <w:jc w:val="center"/>
        <w:rPr>
          <w:rFonts w:ascii="Sylfaen" w:hAnsi="Sylfaen"/>
          <w:b/>
          <w:color w:val="005024"/>
          <w:sz w:val="2"/>
          <w:lang w:val="hy-AM"/>
        </w:rPr>
      </w:pPr>
    </w:p>
    <w:p w14:paraId="3D896CCC" w14:textId="77777777" w:rsidR="004E022A" w:rsidRPr="00182612" w:rsidRDefault="004E022A" w:rsidP="004E022A">
      <w:pPr>
        <w:autoSpaceDE w:val="0"/>
        <w:autoSpaceDN w:val="0"/>
        <w:adjustRightInd w:val="0"/>
        <w:ind w:right="283"/>
        <w:jc w:val="center"/>
        <w:rPr>
          <w:rFonts w:ascii="Sylfaen" w:hAnsi="Sylfaen"/>
          <w:b/>
          <w:color w:val="005024"/>
          <w:sz w:val="2"/>
          <w:lang w:val="hy-AM"/>
        </w:rPr>
      </w:pPr>
    </w:p>
    <w:p w14:paraId="55434F41" w14:textId="77777777" w:rsidR="003178BD" w:rsidRDefault="003178BD" w:rsidP="003178BD">
      <w:pPr>
        <w:spacing w:after="160" w:line="259" w:lineRule="auto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sectPr w:rsidR="003178BD" w:rsidSect="00480B01">
      <w:pgSz w:w="11907" w:h="16839" w:code="9"/>
      <w:pgMar w:top="568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0593" w14:textId="77777777" w:rsidR="00100785" w:rsidRDefault="00100785" w:rsidP="002B07AE">
      <w:r>
        <w:separator/>
      </w:r>
    </w:p>
  </w:endnote>
  <w:endnote w:type="continuationSeparator" w:id="0">
    <w:p w14:paraId="28A42082" w14:textId="77777777" w:rsidR="00100785" w:rsidRDefault="00100785" w:rsidP="002B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74B3" w14:textId="77777777" w:rsidR="00100785" w:rsidRDefault="00100785" w:rsidP="002B07AE">
      <w:r>
        <w:separator/>
      </w:r>
    </w:p>
  </w:footnote>
  <w:footnote w:type="continuationSeparator" w:id="0">
    <w:p w14:paraId="088BF723" w14:textId="77777777" w:rsidR="00100785" w:rsidRDefault="00100785" w:rsidP="002B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CE"/>
    <w:multiLevelType w:val="hybridMultilevel"/>
    <w:tmpl w:val="BFBC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6B1"/>
    <w:multiLevelType w:val="hybridMultilevel"/>
    <w:tmpl w:val="C17E82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A199A"/>
    <w:multiLevelType w:val="hybridMultilevel"/>
    <w:tmpl w:val="6696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192B"/>
    <w:multiLevelType w:val="hybridMultilevel"/>
    <w:tmpl w:val="6FF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203BC"/>
    <w:multiLevelType w:val="hybridMultilevel"/>
    <w:tmpl w:val="E50A4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04B89"/>
    <w:multiLevelType w:val="hybridMultilevel"/>
    <w:tmpl w:val="331E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07D46"/>
    <w:multiLevelType w:val="multilevel"/>
    <w:tmpl w:val="F6B8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704574"/>
    <w:multiLevelType w:val="hybridMultilevel"/>
    <w:tmpl w:val="393AF8D6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3503C"/>
    <w:multiLevelType w:val="hybridMultilevel"/>
    <w:tmpl w:val="B5168FC8"/>
    <w:lvl w:ilvl="0" w:tplc="C2CC7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3166B"/>
    <w:multiLevelType w:val="hybridMultilevel"/>
    <w:tmpl w:val="9B6A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1584E"/>
    <w:multiLevelType w:val="hybridMultilevel"/>
    <w:tmpl w:val="F9E4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47663"/>
    <w:multiLevelType w:val="hybridMultilevel"/>
    <w:tmpl w:val="EBC4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2749"/>
    <w:multiLevelType w:val="hybridMultilevel"/>
    <w:tmpl w:val="9076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FE2798"/>
    <w:multiLevelType w:val="hybridMultilevel"/>
    <w:tmpl w:val="51B03B32"/>
    <w:lvl w:ilvl="0" w:tplc="0CF0ABD4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D309C"/>
    <w:multiLevelType w:val="hybridMultilevel"/>
    <w:tmpl w:val="0196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01CE"/>
    <w:multiLevelType w:val="hybridMultilevel"/>
    <w:tmpl w:val="E8D8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5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0"/>
  </w:num>
  <w:num w:numId="11">
    <w:abstractNumId w:val="14"/>
  </w:num>
  <w:num w:numId="12">
    <w:abstractNumId w:val="12"/>
  </w:num>
  <w:num w:numId="13">
    <w:abstractNumId w:val="2"/>
  </w:num>
  <w:num w:numId="14">
    <w:abstractNumId w:val="4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AE"/>
    <w:rsid w:val="0001234B"/>
    <w:rsid w:val="000613CB"/>
    <w:rsid w:val="0006501D"/>
    <w:rsid w:val="00073908"/>
    <w:rsid w:val="00093A5E"/>
    <w:rsid w:val="00094B1B"/>
    <w:rsid w:val="000D709A"/>
    <w:rsid w:val="000E6537"/>
    <w:rsid w:val="000F42CC"/>
    <w:rsid w:val="00100785"/>
    <w:rsid w:val="00122ECE"/>
    <w:rsid w:val="001304F6"/>
    <w:rsid w:val="001437D2"/>
    <w:rsid w:val="001604C8"/>
    <w:rsid w:val="00173C17"/>
    <w:rsid w:val="00182612"/>
    <w:rsid w:val="0018724A"/>
    <w:rsid w:val="001A1481"/>
    <w:rsid w:val="001A1527"/>
    <w:rsid w:val="001A1CAA"/>
    <w:rsid w:val="001A3318"/>
    <w:rsid w:val="001A7038"/>
    <w:rsid w:val="001B0A0A"/>
    <w:rsid w:val="001B2B5E"/>
    <w:rsid w:val="001B7D5A"/>
    <w:rsid w:val="001D4064"/>
    <w:rsid w:val="001E29BA"/>
    <w:rsid w:val="00216280"/>
    <w:rsid w:val="00222B41"/>
    <w:rsid w:val="0023605C"/>
    <w:rsid w:val="0025696D"/>
    <w:rsid w:val="0026074E"/>
    <w:rsid w:val="0026514E"/>
    <w:rsid w:val="00267476"/>
    <w:rsid w:val="00267CB1"/>
    <w:rsid w:val="00277E07"/>
    <w:rsid w:val="00290282"/>
    <w:rsid w:val="002A15CA"/>
    <w:rsid w:val="002B07AE"/>
    <w:rsid w:val="002C76FA"/>
    <w:rsid w:val="002D04F5"/>
    <w:rsid w:val="002E2AE7"/>
    <w:rsid w:val="002E2EE8"/>
    <w:rsid w:val="002E3FCB"/>
    <w:rsid w:val="00311188"/>
    <w:rsid w:val="003178BD"/>
    <w:rsid w:val="00320E57"/>
    <w:rsid w:val="003272C1"/>
    <w:rsid w:val="00327F1D"/>
    <w:rsid w:val="00333CA4"/>
    <w:rsid w:val="00335D32"/>
    <w:rsid w:val="0033793D"/>
    <w:rsid w:val="003436AF"/>
    <w:rsid w:val="003623CA"/>
    <w:rsid w:val="00370234"/>
    <w:rsid w:val="00380534"/>
    <w:rsid w:val="00385398"/>
    <w:rsid w:val="003934E8"/>
    <w:rsid w:val="00393CD9"/>
    <w:rsid w:val="003967D8"/>
    <w:rsid w:val="003A3FD2"/>
    <w:rsid w:val="003B062A"/>
    <w:rsid w:val="003B0BF7"/>
    <w:rsid w:val="003B1BF4"/>
    <w:rsid w:val="003B78FA"/>
    <w:rsid w:val="003C0324"/>
    <w:rsid w:val="003D3D39"/>
    <w:rsid w:val="0041476B"/>
    <w:rsid w:val="0043066F"/>
    <w:rsid w:val="004505FC"/>
    <w:rsid w:val="004520F8"/>
    <w:rsid w:val="00463511"/>
    <w:rsid w:val="004668AA"/>
    <w:rsid w:val="0047113C"/>
    <w:rsid w:val="00480B01"/>
    <w:rsid w:val="00482969"/>
    <w:rsid w:val="004867AA"/>
    <w:rsid w:val="0049235B"/>
    <w:rsid w:val="004B344A"/>
    <w:rsid w:val="004B5329"/>
    <w:rsid w:val="004E022A"/>
    <w:rsid w:val="004E687D"/>
    <w:rsid w:val="004F41B5"/>
    <w:rsid w:val="00502FFE"/>
    <w:rsid w:val="0050437B"/>
    <w:rsid w:val="005053FF"/>
    <w:rsid w:val="00514039"/>
    <w:rsid w:val="005456D9"/>
    <w:rsid w:val="0055522F"/>
    <w:rsid w:val="0055563D"/>
    <w:rsid w:val="0057041C"/>
    <w:rsid w:val="00576520"/>
    <w:rsid w:val="005802A5"/>
    <w:rsid w:val="005853CF"/>
    <w:rsid w:val="00595F57"/>
    <w:rsid w:val="005B0B87"/>
    <w:rsid w:val="005D5B51"/>
    <w:rsid w:val="005E4E8B"/>
    <w:rsid w:val="005E524F"/>
    <w:rsid w:val="005E5E3E"/>
    <w:rsid w:val="005F5CBA"/>
    <w:rsid w:val="0060237F"/>
    <w:rsid w:val="00605E92"/>
    <w:rsid w:val="00606186"/>
    <w:rsid w:val="00627FF2"/>
    <w:rsid w:val="00687860"/>
    <w:rsid w:val="006C7619"/>
    <w:rsid w:val="006C79ED"/>
    <w:rsid w:val="006D0D99"/>
    <w:rsid w:val="006E0EE8"/>
    <w:rsid w:val="007208B6"/>
    <w:rsid w:val="00722338"/>
    <w:rsid w:val="00722A45"/>
    <w:rsid w:val="00724CF8"/>
    <w:rsid w:val="00730C0D"/>
    <w:rsid w:val="007327E9"/>
    <w:rsid w:val="007929AC"/>
    <w:rsid w:val="007A5BE1"/>
    <w:rsid w:val="007B30C0"/>
    <w:rsid w:val="007C75D6"/>
    <w:rsid w:val="007D18D8"/>
    <w:rsid w:val="007D2477"/>
    <w:rsid w:val="007E1A0B"/>
    <w:rsid w:val="00823683"/>
    <w:rsid w:val="0082394A"/>
    <w:rsid w:val="0086081A"/>
    <w:rsid w:val="0087220B"/>
    <w:rsid w:val="008B3043"/>
    <w:rsid w:val="0090369E"/>
    <w:rsid w:val="00915822"/>
    <w:rsid w:val="00922E0A"/>
    <w:rsid w:val="0093334C"/>
    <w:rsid w:val="00936745"/>
    <w:rsid w:val="009534C0"/>
    <w:rsid w:val="00967FCC"/>
    <w:rsid w:val="0097127A"/>
    <w:rsid w:val="00976056"/>
    <w:rsid w:val="00977588"/>
    <w:rsid w:val="00981F55"/>
    <w:rsid w:val="009C486B"/>
    <w:rsid w:val="009D1CCE"/>
    <w:rsid w:val="009D7740"/>
    <w:rsid w:val="00A26099"/>
    <w:rsid w:val="00A535E6"/>
    <w:rsid w:val="00AA4BF9"/>
    <w:rsid w:val="00AA7B4B"/>
    <w:rsid w:val="00AB0C15"/>
    <w:rsid w:val="00AD19C5"/>
    <w:rsid w:val="00AE45B7"/>
    <w:rsid w:val="00AE7723"/>
    <w:rsid w:val="00B17518"/>
    <w:rsid w:val="00B23C49"/>
    <w:rsid w:val="00B71A1A"/>
    <w:rsid w:val="00B74A66"/>
    <w:rsid w:val="00B85628"/>
    <w:rsid w:val="00B8647E"/>
    <w:rsid w:val="00B95AB4"/>
    <w:rsid w:val="00BC0239"/>
    <w:rsid w:val="00BC1972"/>
    <w:rsid w:val="00BE5163"/>
    <w:rsid w:val="00BF0765"/>
    <w:rsid w:val="00BF1027"/>
    <w:rsid w:val="00BF642B"/>
    <w:rsid w:val="00BF7C79"/>
    <w:rsid w:val="00C013A0"/>
    <w:rsid w:val="00C07A13"/>
    <w:rsid w:val="00C12AB2"/>
    <w:rsid w:val="00C240AD"/>
    <w:rsid w:val="00C5428C"/>
    <w:rsid w:val="00C56E37"/>
    <w:rsid w:val="00C573F3"/>
    <w:rsid w:val="00C62121"/>
    <w:rsid w:val="00C7030C"/>
    <w:rsid w:val="00C803F9"/>
    <w:rsid w:val="00C92F41"/>
    <w:rsid w:val="00CA5F90"/>
    <w:rsid w:val="00CC1F66"/>
    <w:rsid w:val="00CC2B4A"/>
    <w:rsid w:val="00CE0FD3"/>
    <w:rsid w:val="00CE28C2"/>
    <w:rsid w:val="00CE673E"/>
    <w:rsid w:val="00D234A2"/>
    <w:rsid w:val="00D4542A"/>
    <w:rsid w:val="00D75EF9"/>
    <w:rsid w:val="00D9105D"/>
    <w:rsid w:val="00D9110D"/>
    <w:rsid w:val="00D91510"/>
    <w:rsid w:val="00D94831"/>
    <w:rsid w:val="00DF03D8"/>
    <w:rsid w:val="00DF4080"/>
    <w:rsid w:val="00E06E98"/>
    <w:rsid w:val="00E8539B"/>
    <w:rsid w:val="00E910EA"/>
    <w:rsid w:val="00E979DD"/>
    <w:rsid w:val="00EB12F0"/>
    <w:rsid w:val="00EC1B93"/>
    <w:rsid w:val="00F133A5"/>
    <w:rsid w:val="00F329F2"/>
    <w:rsid w:val="00F455B3"/>
    <w:rsid w:val="00F71DC4"/>
    <w:rsid w:val="00FB10A2"/>
    <w:rsid w:val="00FC216F"/>
    <w:rsid w:val="00FC4F58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48D4"/>
  <w15:chartTrackingRefBased/>
  <w15:docId w15:val="{90CD915F-90E5-4645-B5FC-C3638FA3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8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5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B0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B07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2B07A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B07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7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6D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2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F41"/>
  </w:style>
  <w:style w:type="character" w:customStyle="1" w:styleId="CommentTextChar">
    <w:name w:val="Comment Text Char"/>
    <w:basedOn w:val="DefaultParagraphFont"/>
    <w:link w:val="CommentText"/>
    <w:uiPriority w:val="99"/>
    <w:rsid w:val="00C92F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F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802A5"/>
    <w:rPr>
      <w:color w:val="0563C1" w:themeColor="hyperlink"/>
      <w:u w:val="single"/>
    </w:rPr>
  </w:style>
  <w:style w:type="paragraph" w:styleId="ListParagraph">
    <w:name w:val="List Paragraph"/>
    <w:aliases w:val="List Paragraph (numbered (a)),List_Paragraph,Multilevel para_II,List Paragraph1,List Paragraph-ExecSummary,Akapit z listą BS,List Paragraph 1,References,IBL List Paragraph,List Paragraph nowy,Numbered List Paragraph,Bullet1"/>
    <w:basedOn w:val="Normal"/>
    <w:link w:val="ListParagraphChar"/>
    <w:uiPriority w:val="34"/>
    <w:qFormat/>
    <w:rsid w:val="000E65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TableGrid">
    <w:name w:val="Table Grid"/>
    <w:basedOn w:val="TableNormal"/>
    <w:rsid w:val="000E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33CA4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33CA4"/>
    <w:rPr>
      <w:rFonts w:ascii="Times New Roman" w:eastAsia="Times New Roman" w:hAnsi="Times New Roman" w:cs="Times New Roman"/>
      <w:lang w:val="en-US" w:bidi="en-US"/>
    </w:rPr>
  </w:style>
  <w:style w:type="paragraph" w:styleId="Revision">
    <w:name w:val="Revision"/>
    <w:hidden/>
    <w:uiPriority w:val="99"/>
    <w:semiHidden/>
    <w:rsid w:val="0055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87860"/>
    <w:pPr>
      <w:autoSpaceDE w:val="0"/>
      <w:autoSpaceDN w:val="0"/>
      <w:adjustRightInd w:val="0"/>
      <w:spacing w:after="0" w:line="240" w:lineRule="auto"/>
    </w:pPr>
    <w:rPr>
      <w:rFonts w:ascii="Sylfaen" w:hAnsi="Sylfae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List_Paragraph Char,Multilevel para_II Char,List Paragraph1 Char,List Paragraph-ExecSummary Char,Akapit z listą BS Char,List Paragraph 1 Char,References Char,IBL List Paragraph Char,Bullet1 Char"/>
    <w:link w:val="ListParagraph"/>
    <w:uiPriority w:val="34"/>
    <w:locked/>
    <w:rsid w:val="00687860"/>
  </w:style>
  <w:style w:type="character" w:styleId="Strong">
    <w:name w:val="Strong"/>
    <w:basedOn w:val="DefaultParagraphFont"/>
    <w:uiPriority w:val="22"/>
    <w:qFormat/>
    <w:rsid w:val="006C761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178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5"/>
      <w:lang w:val="en-US" w:bidi="km-KH"/>
    </w:rPr>
  </w:style>
  <w:style w:type="paragraph" w:customStyle="1" w:styleId="1">
    <w:name w:val="Обычный1"/>
    <w:uiPriority w:val="99"/>
    <w:rsid w:val="003178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1"/>
    <w:next w:val="1"/>
    <w:uiPriority w:val="99"/>
    <w:rsid w:val="003178BD"/>
    <w:pPr>
      <w:keepNext/>
    </w:pPr>
    <w:rPr>
      <w:rFonts w:ascii="Times Armenian" w:hAnsi="Times Armenian" w:cs="Times Armeni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057E-F86F-44BD-ADAB-1EDDB58A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Lilia</cp:lastModifiedBy>
  <cp:revision>5</cp:revision>
  <dcterms:created xsi:type="dcterms:W3CDTF">2024-11-30T10:56:00Z</dcterms:created>
  <dcterms:modified xsi:type="dcterms:W3CDTF">2025-01-21T12:19:00Z</dcterms:modified>
</cp:coreProperties>
</file>