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CB65" w14:textId="77777777" w:rsidR="002B07AE" w:rsidRPr="002869AA" w:rsidRDefault="002B07AE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 w:rsidRPr="002869AA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ՏԵԽՆԻԿԱԿԱՆ ԱՌԱՋԱԴՐԱՆՔ</w:t>
      </w:r>
    </w:p>
    <w:p w14:paraId="1A245617" w14:textId="3A7C20D2" w:rsidR="003A3FD2" w:rsidRPr="002869AA" w:rsidRDefault="006C7619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 w:rsidRPr="002869AA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Շինարարության որակի տ</w:t>
      </w:r>
      <w:r w:rsidR="001D4064" w:rsidRPr="002869AA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եխնիկական հսկողի ծառայությունների գնման</w:t>
      </w:r>
      <w:r w:rsidR="00C56E37" w:rsidRPr="002869AA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</w:p>
    <w:p w14:paraId="40E57BAA" w14:textId="77777777" w:rsidR="00C62121" w:rsidRPr="002869AA" w:rsidRDefault="00C62121" w:rsidP="003967D8">
      <w:pPr>
        <w:autoSpaceDE w:val="0"/>
        <w:autoSpaceDN w:val="0"/>
        <w:adjustRightInd w:val="0"/>
        <w:spacing w:after="60"/>
        <w:ind w:right="283"/>
        <w:jc w:val="center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9186" w:type="dxa"/>
        <w:tblLook w:val="0000" w:firstRow="0" w:lastRow="0" w:firstColumn="0" w:lastColumn="0" w:noHBand="0" w:noVBand="0"/>
      </w:tblPr>
      <w:tblGrid>
        <w:gridCol w:w="4237"/>
        <w:gridCol w:w="4949"/>
      </w:tblGrid>
      <w:tr w:rsidR="002B07AE" w:rsidRPr="002869AA" w14:paraId="5B9BE5E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40DBA61A" w14:textId="31B99F75" w:rsidR="002B07AE" w:rsidRPr="002869AA" w:rsidRDefault="00722338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 w:rsidRPr="002869AA">
              <w:rPr>
                <w:rFonts w:ascii="Sylfaen" w:hAnsi="Sylfaen"/>
                <w:sz w:val="22"/>
                <w:szCs w:val="22"/>
              </w:rPr>
              <w:t>Ծրագրի ա</w:t>
            </w:r>
            <w:r w:rsidR="002B07AE" w:rsidRPr="002869AA">
              <w:rPr>
                <w:rFonts w:ascii="Sylfaen" w:hAnsi="Sylfaen"/>
                <w:sz w:val="22"/>
                <w:szCs w:val="22"/>
              </w:rPr>
              <w:t>նվանումը`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5800711" w14:textId="5A525E94" w:rsidR="005802A5" w:rsidRPr="002869AA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/>
                <w:b/>
                <w:bCs/>
                <w:lang w:val="hy-AM"/>
              </w:rPr>
              <w:t>«</w:t>
            </w:r>
            <w:r w:rsidRPr="002869AA">
              <w:rPr>
                <w:rFonts w:ascii="Sylfaen" w:hAnsi="Sylfaen"/>
                <w:b/>
                <w:bCs/>
              </w:rPr>
              <w:t>ԵՄ-ն  հանուն Հայաստանի համայնքներում էներգաարդյունավետության և վերականգնվող էներգիայի</w:t>
            </w:r>
            <w:r w:rsidR="00CE673E" w:rsidRPr="002869AA">
              <w:rPr>
                <w:rFonts w:ascii="Sylfaen" w:hAnsi="Sylfaen"/>
                <w:b/>
                <w:bCs/>
                <w:lang w:val="hy-AM"/>
              </w:rPr>
              <w:t>»</w:t>
            </w:r>
          </w:p>
        </w:tc>
      </w:tr>
      <w:tr w:rsidR="00C62121" w:rsidRPr="002869AA" w14:paraId="3C29994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A1BF2A0" w14:textId="22EB058D" w:rsidR="00C62121" w:rsidRPr="002869AA" w:rsidRDefault="00C6212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Հայտերի ընդունման վերջնաժամկետը՝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5D37AE61" w14:textId="0016D203" w:rsidR="00C62121" w:rsidRPr="002869AA" w:rsidRDefault="00E63AC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Style w:val="apple-converted-space"/>
                <w:rFonts w:ascii="Sylfaen" w:hAnsi="Sylfaen" w:cs="Tahoma"/>
                <w:sz w:val="22"/>
                <w:szCs w:val="22"/>
              </w:rPr>
            </w:pPr>
            <w:r>
              <w:rPr>
                <w:rStyle w:val="apple-converted-space"/>
                <w:rFonts w:cs="Tahoma"/>
              </w:rPr>
              <w:t>18</w:t>
            </w:r>
            <w:r w:rsidR="001F0E05">
              <w:rPr>
                <w:rStyle w:val="apple-converted-space"/>
                <w:rFonts w:cs="Tahoma"/>
              </w:rPr>
              <w:t>.0</w:t>
            </w:r>
            <w:r w:rsidR="003B4D47">
              <w:rPr>
                <w:rStyle w:val="apple-converted-space"/>
                <w:rFonts w:cs="Tahoma"/>
              </w:rPr>
              <w:t>7</w:t>
            </w:r>
            <w:r w:rsidR="001F0E05">
              <w:rPr>
                <w:rStyle w:val="apple-converted-space"/>
                <w:rFonts w:cs="Tahoma"/>
              </w:rPr>
              <w:t>.2024</w:t>
            </w:r>
          </w:p>
        </w:tc>
      </w:tr>
      <w:tr w:rsidR="002B07AE" w:rsidRPr="002869AA" w14:paraId="62B1B2AB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06D08B45" w14:textId="77777777" w:rsidR="002B07AE" w:rsidRPr="002869AA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Իրականացման </w:t>
            </w:r>
            <w:r w:rsidRPr="002869AA">
              <w:rPr>
                <w:rFonts w:ascii="Sylfaen" w:hAnsi="Sylfaen" w:cs="Arial Armenian"/>
                <w:b/>
                <w:sz w:val="22"/>
                <w:szCs w:val="22"/>
                <w:lang w:val="hy-AM"/>
              </w:rPr>
              <w:t>վերջնա</w:t>
            </w:r>
            <w:r w:rsidRPr="002869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ժամկետը`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097B8533" w14:textId="5ADCDDB1" w:rsidR="002B07AE" w:rsidRPr="00B14FE5" w:rsidRDefault="003B4D47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 w:rsidRPr="003B4D47">
              <w:rPr>
                <w:sz w:val="22"/>
                <w:szCs w:val="22"/>
              </w:rPr>
              <w:t>2 ամիս</w:t>
            </w:r>
          </w:p>
        </w:tc>
      </w:tr>
      <w:tr w:rsidR="002B07AE" w:rsidRPr="002869AA" w14:paraId="10F5BAC8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56202C5A" w14:textId="77777777" w:rsidR="002B07AE" w:rsidRPr="002869AA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Քանակը`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2B52578E" w14:textId="2655B6F5" w:rsidR="002B07AE" w:rsidRPr="00B14FE5" w:rsidRDefault="00B14FE5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20 շինության վերահսկում</w:t>
            </w:r>
            <w:r w:rsidR="008F4DFE">
              <w:rPr>
                <w:sz w:val="22"/>
                <w:szCs w:val="22"/>
              </w:rPr>
              <w:t xml:space="preserve"> /29 միջոցառում/</w:t>
            </w:r>
          </w:p>
        </w:tc>
      </w:tr>
      <w:tr w:rsidR="002B07AE" w:rsidRPr="002869AA" w14:paraId="47772D45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E0B361D" w14:textId="77777777" w:rsidR="002B07AE" w:rsidRPr="002869AA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Տարածքը`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F27DDDC" w14:textId="1D231C3F" w:rsidR="002B07AE" w:rsidRPr="002869AA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2869AA">
              <w:rPr>
                <w:rFonts w:ascii="Sylfaen" w:hAnsi="Sylfaen"/>
                <w:sz w:val="22"/>
                <w:szCs w:val="22"/>
                <w:lang w:val="hy-AM"/>
              </w:rPr>
              <w:t>Շիրակի մարզ</w:t>
            </w:r>
          </w:p>
        </w:tc>
      </w:tr>
    </w:tbl>
    <w:p w14:paraId="4703DA4D" w14:textId="77777777" w:rsidR="006C7619" w:rsidRPr="002869AA" w:rsidRDefault="006C7619" w:rsidP="001D4064">
      <w:pPr>
        <w:ind w:right="283" w:firstLine="284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0097646A" w14:textId="77777777" w:rsidR="002B07AE" w:rsidRPr="002869AA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2869AA">
        <w:rPr>
          <w:rFonts w:ascii="Sylfaen" w:hAnsi="Sylfaen" w:cs="Sylfaen"/>
          <w:b/>
          <w:sz w:val="22"/>
          <w:szCs w:val="22"/>
          <w:lang w:val="hy-AM"/>
        </w:rPr>
        <w:t>Նկարագիրը</w:t>
      </w:r>
      <w:r w:rsidRPr="002869AA">
        <w:rPr>
          <w:rFonts w:ascii="Sylfaen" w:hAnsi="Sylfaen"/>
          <w:b/>
          <w:sz w:val="22"/>
          <w:szCs w:val="22"/>
          <w:lang w:val="hy-AM"/>
        </w:rPr>
        <w:t xml:space="preserve"> և </w:t>
      </w:r>
      <w:r w:rsidRPr="002869AA">
        <w:rPr>
          <w:rFonts w:ascii="Sylfaen" w:hAnsi="Sylfaen" w:cs="Sylfaen"/>
          <w:b/>
          <w:sz w:val="22"/>
          <w:szCs w:val="22"/>
          <w:lang w:val="hy-AM"/>
        </w:rPr>
        <w:t>պայմանները.</w:t>
      </w:r>
      <w:r w:rsidRPr="002869AA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70D3FDD4" w14:textId="77777777" w:rsidR="00B14FE5" w:rsidRDefault="00B14FE5" w:rsidP="00B14FE5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755364">
        <w:rPr>
          <w:rFonts w:ascii="Sylfaen" w:hAnsi="Sylfaen" w:cs="Sylfaen"/>
          <w:sz w:val="22"/>
          <w:szCs w:val="22"/>
          <w:lang w:val="hy-AM"/>
        </w:rPr>
        <w:t>«Հայկական Կարիտաս» բարեսիրական ՀԿ-ն գործում է Հայաստանում 1995 թվականից և ներկայումս իրականացնում է տարբեր ծրագրեր հետևյալ ոլորտներում՝ սոցիալական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աղետների ռիսկի կառավարում և մարդասիրական օգնություն:</w:t>
      </w:r>
    </w:p>
    <w:p w14:paraId="0FBDA382" w14:textId="77777777" w:rsidR="00B14FE5" w:rsidRDefault="00B14FE5" w:rsidP="00B14FE5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79365E82" w14:textId="4604C8F3" w:rsidR="00B14FE5" w:rsidRDefault="00B14FE5" w:rsidP="00B14FE5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  <w:r w:rsidRPr="00755364">
        <w:rPr>
          <w:rFonts w:ascii="Sylfaen" w:hAnsi="Sylfaen" w:cs="Sylfaen"/>
          <w:sz w:val="22"/>
          <w:szCs w:val="22"/>
          <w:lang w:val="hy-AM"/>
        </w:rPr>
        <w:t>202</w:t>
      </w:r>
      <w:r>
        <w:rPr>
          <w:rFonts w:ascii="Sylfaen" w:hAnsi="Sylfaen" w:cs="Sylfaen"/>
          <w:sz w:val="22"/>
          <w:szCs w:val="22"/>
        </w:rPr>
        <w:t>3</w:t>
      </w:r>
      <w:r w:rsidRPr="00755364">
        <w:rPr>
          <w:rFonts w:ascii="Sylfaen" w:hAnsi="Sylfaen" w:cs="Sylfaen"/>
          <w:sz w:val="22"/>
          <w:szCs w:val="22"/>
          <w:lang w:val="hy-AM"/>
        </w:rPr>
        <w:t>թ</w:t>
      </w:r>
      <w:r w:rsidRPr="00755364">
        <w:rPr>
          <w:sz w:val="22"/>
          <w:szCs w:val="22"/>
          <w:lang w:val="hy-AM"/>
        </w:rPr>
        <w:t>․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</w:rPr>
        <w:t>սեպտեմբեր</w:t>
      </w:r>
      <w:r w:rsidRPr="00755364">
        <w:rPr>
          <w:rFonts w:ascii="Sylfaen" w:hAnsi="Sylfaen" w:cs="Sylfaen"/>
          <w:sz w:val="22"/>
          <w:szCs w:val="22"/>
          <w:lang w:val="hy-AM"/>
        </w:rPr>
        <w:t>ից «Հայկական Կարիտաս»-</w:t>
      </w:r>
      <w:r w:rsidR="00535F5C">
        <w:rPr>
          <w:rFonts w:ascii="Sylfaen" w:hAnsi="Sylfaen" w:cs="Sylfaen"/>
          <w:sz w:val="22"/>
          <w:szCs w:val="22"/>
        </w:rPr>
        <w:t>ն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իրականացնում է «</w:t>
      </w:r>
      <w:r>
        <w:rPr>
          <w:rFonts w:ascii="Sylfaen" w:hAnsi="Sylfaen" w:cs="Sylfaen"/>
          <w:sz w:val="22"/>
          <w:szCs w:val="22"/>
        </w:rPr>
        <w:t xml:space="preserve">Վերականգնվող 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էներգիայի </w:t>
      </w:r>
      <w:r>
        <w:rPr>
          <w:rFonts w:ascii="Sylfaen" w:hAnsi="Sylfaen" w:cs="Sylfaen"/>
          <w:sz w:val="22"/>
          <w:szCs w:val="22"/>
        </w:rPr>
        <w:t>և էներգաարդյունավետության խթանում Շիրակի մարզի համայնքներում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» </w:t>
      </w:r>
      <w:r>
        <w:rPr>
          <w:rFonts w:ascii="Sylfaen" w:hAnsi="Sylfaen" w:cs="Sylfaen"/>
          <w:sz w:val="22"/>
          <w:szCs w:val="22"/>
        </w:rPr>
        <w:t>միջոցառում</w:t>
      </w:r>
      <w:r w:rsidRPr="00755364">
        <w:rPr>
          <w:rFonts w:ascii="Sylfaen" w:hAnsi="Sylfaen" w:cs="Sylfaen"/>
          <w:sz w:val="22"/>
          <w:szCs w:val="22"/>
          <w:lang w:val="hy-AM"/>
        </w:rPr>
        <w:t>ը</w:t>
      </w:r>
      <w:r>
        <w:rPr>
          <w:rFonts w:ascii="Sylfaen" w:hAnsi="Sylfaen" w:cs="Sylfaen"/>
          <w:sz w:val="22"/>
          <w:szCs w:val="22"/>
        </w:rPr>
        <w:t xml:space="preserve">: </w:t>
      </w:r>
      <w:r w:rsidRPr="00755364">
        <w:rPr>
          <w:rFonts w:ascii="Sylfaen" w:hAnsi="Sylfaen" w:cs="Sylfaen"/>
          <w:sz w:val="22"/>
          <w:szCs w:val="22"/>
          <w:lang w:val="hy-AM"/>
        </w:rPr>
        <w:t xml:space="preserve">   </w:t>
      </w:r>
      <w:r w:rsidRPr="00182612">
        <w:rPr>
          <w:rFonts w:ascii="Sylfaen" w:hAnsi="Sylfaen"/>
          <w:sz w:val="22"/>
          <w:szCs w:val="22"/>
          <w:lang w:val="hy-AM"/>
        </w:rPr>
        <w:t xml:space="preserve">Միջոցառումն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իրականացվում է Եվրոպական միության և Գերմանիայի Դաշնային Հանրապետության տնտեսական համագործակցության և զարգացման նախարարության (ԳԴՀ ՏՀԶՆ) ֆինանսական աջակցությամբ իրականացվող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«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ԵՄ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>-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ն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հանուն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Հայաստանի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համայնքներում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էներգաարդյունավետության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և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վերականգնվող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էներգիայի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»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ծրագրի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color w:val="000000" w:themeColor="text1"/>
          <w:sz w:val="22"/>
          <w:szCs w:val="22"/>
          <w:lang w:val="hy"/>
        </w:rPr>
        <w:t>շրջանակում</w:t>
      </w:r>
      <w:r w:rsidRPr="00182612">
        <w:rPr>
          <w:rFonts w:ascii="Sylfaen" w:eastAsiaTheme="majorEastAsia" w:hAnsi="Sylfaen" w:cstheme="majorBidi"/>
          <w:color w:val="000000" w:themeColor="text1"/>
          <w:sz w:val="22"/>
          <w:szCs w:val="22"/>
          <w:lang w:val="hy"/>
        </w:rPr>
        <w:t xml:space="preserve">,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որն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իրականացվում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է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Գերմանական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միջազգային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համագործակցության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ընկերության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 (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ԳՄՀԸ</w:t>
      </w:r>
      <w:r w:rsidRPr="00182612">
        <w:rPr>
          <w:rFonts w:ascii="Sylfaen" w:eastAsiaTheme="majorEastAsia" w:hAnsi="Sylfaen" w:cstheme="majorBidi"/>
          <w:sz w:val="22"/>
          <w:szCs w:val="22"/>
          <w:lang w:val="hy"/>
        </w:rPr>
        <w:t xml:space="preserve">) </w:t>
      </w:r>
      <w:r w:rsidRPr="00182612">
        <w:rPr>
          <w:rFonts w:ascii="Sylfaen" w:eastAsiaTheme="majorEastAsia" w:hAnsi="Sylfaen" w:cs="Arial"/>
          <w:sz w:val="22"/>
          <w:szCs w:val="22"/>
          <w:lang w:val="hy"/>
        </w:rPr>
        <w:t>կողմից</w:t>
      </w:r>
      <w:r w:rsidRPr="00182612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որպես «Բնական պաշարների կառավարում և էկոհամակարգային ծառայությունների պահպանություն Հարավային Կովկասում գյուղական տարածքների կայուն զարգացման համար»</w:t>
      </w:r>
      <w:r w:rsidRPr="00182612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182612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(ԷԿՈսերվ) ծրագրի մաս։ </w:t>
      </w:r>
    </w:p>
    <w:p w14:paraId="35D4887B" w14:textId="77777777" w:rsidR="00B14FE5" w:rsidRPr="00182612" w:rsidRDefault="00B14FE5" w:rsidP="00B14FE5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5CD08F15" w14:textId="41F4F3BF" w:rsidR="003623CA" w:rsidRPr="00535F5C" w:rsidRDefault="00B14FE5" w:rsidP="00535F5C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  <w:r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Վերը նշված ծրագրի շրջանակում «Հայկական Կարիտաս»-</w:t>
      </w:r>
      <w:r w:rsidR="0074728C"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ն</w:t>
      </w:r>
      <w:r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այս փուլում հայտարարում է </w:t>
      </w:r>
      <w:r w:rsidR="003B4D47"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ստորև նշված կառույցների միջոցառումների որակի տեխնիկական հսկողի </w:t>
      </w:r>
      <w:r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ծառայությունների գնման հրավեր</w:t>
      </w:r>
      <w:r w:rsidR="006A5809"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:</w:t>
      </w:r>
      <w:r w:rsidRPr="00535F5C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</w:p>
    <w:p w14:paraId="33B9E1D4" w14:textId="77777777" w:rsidR="0074728C" w:rsidRDefault="0074728C" w:rsidP="0074728C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</w:p>
    <w:p w14:paraId="40E247A9" w14:textId="263E0105" w:rsidR="0074728C" w:rsidRDefault="0074728C" w:rsidP="0074728C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  <w:r>
        <w:rPr>
          <w:rFonts w:ascii="Sylfaen" w:hAnsi="Sylfaen"/>
          <w:b/>
          <w:sz w:val="24"/>
          <w:szCs w:val="22"/>
          <w:lang w:val="hy-AM"/>
        </w:rPr>
        <w:t>Բնակավայրեր և տեղամասեր</w:t>
      </w:r>
    </w:p>
    <w:p w14:paraId="43E4045F" w14:textId="77777777" w:rsidR="0074728C" w:rsidRDefault="0074728C" w:rsidP="0074728C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99"/>
        <w:gridCol w:w="2750"/>
        <w:gridCol w:w="2342"/>
        <w:gridCol w:w="3744"/>
      </w:tblGrid>
      <w:tr w:rsidR="0074728C" w14:paraId="31149F21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285" w14:textId="77777777" w:rsidR="0074728C" w:rsidRDefault="0074728C" w:rsidP="00B579E6">
            <w:pPr>
              <w:spacing w:after="6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C246" w14:textId="77777777" w:rsidR="0074728C" w:rsidRDefault="0074728C" w:rsidP="00B579E6">
            <w:pPr>
              <w:spacing w:after="60"/>
              <w:ind w:right="30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Համայնք/բնակավայր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59F" w14:textId="77777777" w:rsidR="0074728C" w:rsidRDefault="0074728C" w:rsidP="00B579E6">
            <w:pPr>
              <w:spacing w:after="60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Օբյեկտի անվանում, տեղադրման կետ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6576" w14:textId="307471B4" w:rsidR="0074728C" w:rsidRPr="0074728C" w:rsidRDefault="0074728C" w:rsidP="00B579E6">
            <w:pPr>
              <w:spacing w:after="60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Միջոցառման տեսակ</w:t>
            </w:r>
          </w:p>
        </w:tc>
      </w:tr>
      <w:tr w:rsidR="0074728C" w14:paraId="68537A08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BDE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D67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Կառնուտ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8F11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263" w14:textId="33518DC3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15կՎ ՖՎ համակարգ</w:t>
            </w:r>
          </w:p>
        </w:tc>
      </w:tr>
      <w:tr w:rsidR="0074728C" w14:paraId="19D3E8DE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B71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8588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Ջրառատ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FF6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4AFE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20կՎ ՖՎ համակարգ</w:t>
            </w:r>
          </w:p>
        </w:tc>
      </w:tr>
      <w:tr w:rsidR="0074728C" w14:paraId="6F7ABD5A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5E18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992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Բայանդուր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A69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8D13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15կՎ ՖՎ համակարգ</w:t>
            </w:r>
          </w:p>
        </w:tc>
      </w:tr>
      <w:tr w:rsidR="0074728C" w14:paraId="0B4F30EC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0BAC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A792" w14:textId="77777777" w:rsidR="0074728C" w:rsidRPr="00D93DB6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Ջաջուռավան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699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C04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10կՎ ՖՎ համակարգ</w:t>
            </w:r>
          </w:p>
        </w:tc>
      </w:tr>
      <w:tr w:rsidR="0074728C" w14:paraId="2BCF587B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9271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E88B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Հացիկ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0120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004B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5.5կՎ ՖՎ համակարգ</w:t>
            </w:r>
          </w:p>
        </w:tc>
      </w:tr>
      <w:tr w:rsidR="0074728C" w14:paraId="6291B120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2A0B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CD26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Ախուրյան/ Շիրակ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0CE3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3164" w14:textId="77777777" w:rsidR="0074728C" w:rsidRPr="00476047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 կՎ ՖՎ համակարգ</w:t>
            </w:r>
          </w:p>
        </w:tc>
      </w:tr>
      <w:tr w:rsidR="0074728C" w14:paraId="02956D8B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6FF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D78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Արթիկ/ Լեռնակերտ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D5A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77B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8կՎ ՖՎ համակարգ</w:t>
            </w:r>
          </w:p>
        </w:tc>
      </w:tr>
      <w:tr w:rsidR="0074728C" w14:paraId="24B0FABC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030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F1A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Արթիկ/ Մեծ Մանթաշ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DF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357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8կՎ ՖՎ համակարգ</w:t>
            </w:r>
          </w:p>
        </w:tc>
      </w:tr>
      <w:tr w:rsidR="0074728C" w14:paraId="7CB39138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43F" w14:textId="77777777" w:rsidR="0074728C" w:rsidRDefault="0074728C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656" w14:textId="697BD899" w:rsidR="0074728C" w:rsidRDefault="00013054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Արթիկ/ Պեմզաշեն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5B9" w14:textId="770FA9D7" w:rsidR="0074728C" w:rsidRDefault="00013054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Արվեստի դպրոց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B28" w14:textId="7BA6E1FA" w:rsidR="0074728C" w:rsidRDefault="00013054" w:rsidP="00B579E6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5.5կՎ ՖՎ համակարգ</w:t>
            </w:r>
          </w:p>
        </w:tc>
      </w:tr>
      <w:tr w:rsidR="00013054" w14:paraId="77758165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C93" w14:textId="1565A7B2" w:rsidR="00013054" w:rsidRDefault="00174259" w:rsidP="00013054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19F" w14:textId="626DB9BA" w:rsidR="00013054" w:rsidRDefault="00013054" w:rsidP="00013054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Արթիկ/ Սպանդարյան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906" w14:textId="574EB5CE" w:rsidR="00013054" w:rsidRDefault="00013054" w:rsidP="00013054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31D" w14:textId="18AC7DF1" w:rsidR="00013054" w:rsidRDefault="00013054" w:rsidP="00013054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5.5կՎ ՖՎ համակարգ</w:t>
            </w:r>
          </w:p>
        </w:tc>
      </w:tr>
      <w:tr w:rsidR="00174259" w14:paraId="1EF05E48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FEC" w14:textId="4419E5F9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512" w14:textId="7A89416F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Աշոցք/Ցողամարգ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031" w14:textId="0580017E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կ-ն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AAC" w14:textId="42122C01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5.5կՎ ՖՎ համակարգ</w:t>
            </w:r>
          </w:p>
        </w:tc>
      </w:tr>
      <w:tr w:rsidR="00174259" w14:paraId="5615B22D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183" w14:textId="5F46CC0A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503" w14:textId="64F62DFF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Աշոցք/ Սալուտ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8D6" w14:textId="1BCCD393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կ-ն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DED" w14:textId="1BDD645A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5.5կՎ ՖՎ համակարգ</w:t>
            </w:r>
          </w:p>
        </w:tc>
      </w:tr>
      <w:tr w:rsidR="00174259" w14:paraId="1115133B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E38" w14:textId="5A3B97E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C51" w14:textId="66E6541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Անի/Սառնաղբյուր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E54" w14:textId="74DB84CD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A42" w14:textId="6BF81B1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10կՎ ՖՎ համակարգ</w:t>
            </w:r>
          </w:p>
        </w:tc>
      </w:tr>
      <w:tr w:rsidR="00174259" w14:paraId="54BFAF88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89E" w14:textId="1F249BF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D67" w14:textId="2C48828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Անի/ Լանջիկ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79D" w14:textId="1705D1E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կ-ն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ACB" w14:textId="73DFA2BF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6.5կՎ ՖՎ համակարգ</w:t>
            </w:r>
          </w:p>
        </w:tc>
      </w:tr>
      <w:tr w:rsidR="00174259" w14:paraId="472DE37A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8B2" w14:textId="14EF9742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2F5" w14:textId="3A90C02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Ախուրյան/Կառնուտ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93A" w14:textId="5E2912F4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94F" w14:textId="7BFC9B3E" w:rsidR="00174259" w:rsidRDefault="00174259" w:rsidP="00174259">
            <w:pPr>
              <w:spacing w:after="60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7</w:t>
            </w:r>
            <w:r w:rsidRPr="0074728C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 xml:space="preserve"> ք.մ կտուրի ջերմամեկուսացում</w:t>
            </w:r>
          </w:p>
        </w:tc>
      </w:tr>
      <w:tr w:rsidR="00174259" w14:paraId="6C0A8C84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B94" w14:textId="48781C43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39B" w14:textId="0010079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Ախուրյան/Ջրառատ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F27" w14:textId="01FFF93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FF3" w14:textId="3EABDEC3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7</w:t>
            </w:r>
            <w:r w:rsidRPr="0074728C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 xml:space="preserve"> ք.մ. կտուրի ջերմամեկուսացում</w:t>
            </w:r>
          </w:p>
        </w:tc>
      </w:tr>
      <w:tr w:rsidR="00174259" w14:paraId="5C1AD389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372" w14:textId="4D7BDA4C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733" w14:textId="35EC698C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Ախուրյան/Բայանդուր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E82" w14:textId="4999F6A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F92" w14:textId="7206DBFA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7</w:t>
            </w:r>
            <w:r w:rsidRPr="0074728C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 xml:space="preserve"> ք.մ կտուրի ջերմամեկուսացում</w:t>
            </w:r>
          </w:p>
        </w:tc>
      </w:tr>
      <w:tr w:rsidR="00174259" w14:paraId="12107788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04E" w14:textId="7B383D45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664" w14:textId="6F58CBE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Ախուրյան/Ջաջուռավան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CF0" w14:textId="3C931BC9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F62" w14:textId="5D3F8A9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25 ք.մ. կտուրի ջերմամեկուսացում</w:t>
            </w:r>
          </w:p>
        </w:tc>
      </w:tr>
      <w:tr w:rsidR="00174259" w14:paraId="03AC4510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6BA" w14:textId="2F597813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7D2" w14:textId="2693BC6E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Ախուրյան/Հացիկ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C7F" w14:textId="0CB07E7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960" w14:textId="767BE8C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610</w:t>
            </w:r>
            <w:r>
              <w:rPr>
                <w:rFonts w:ascii="Sylfaen" w:hAnsi="Sylfaen"/>
              </w:rPr>
              <w:t xml:space="preserve"> ք.մ. կտուրի ջերմամեկուսացում</w:t>
            </w:r>
          </w:p>
        </w:tc>
      </w:tr>
      <w:tr w:rsidR="00174259" w14:paraId="25D36B04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04F" w14:textId="7E80614A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380" w14:textId="1B17B371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Ախուրյան/Շիրակ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64E" w14:textId="774BACE5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241" w14:textId="2457E7E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413 ք.մ. կտուրի ջերմամեկուսացում</w:t>
            </w:r>
          </w:p>
        </w:tc>
      </w:tr>
      <w:tr w:rsidR="00174259" w14:paraId="569DAC7E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2F8" w14:textId="7BA34E2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936" w14:textId="5D7EF00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Անի/Սառնաղբյուր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3A4" w14:textId="69CAFC3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16B" w14:textId="555CA7A9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710</w:t>
            </w:r>
            <w:r>
              <w:rPr>
                <w:rFonts w:ascii="Sylfaen" w:hAnsi="Sylfaen"/>
              </w:rPr>
              <w:t xml:space="preserve"> ք.մ. կտուրի ջերմամեկուսացում</w:t>
            </w:r>
          </w:p>
        </w:tc>
      </w:tr>
      <w:tr w:rsidR="00174259" w14:paraId="2DFD826B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8F0" w14:textId="02B3439C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B62" w14:textId="1CEF1DF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Աշոցք/Ցողամարգ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387" w14:textId="1C5DE4C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Երիտասարդական կենտրոն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595" w14:textId="4A96ACB5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8</w:t>
            </w:r>
            <w:r w:rsidRPr="0074728C">
              <w:rPr>
                <w:rFonts w:ascii="Sylfaen" w:hAnsi="Sylfaen"/>
              </w:rPr>
              <w:t>5</w:t>
            </w:r>
            <w:r>
              <w:rPr>
                <w:rFonts w:ascii="Sylfaen" w:hAnsi="Sylfaen"/>
              </w:rPr>
              <w:t xml:space="preserve"> ք.մ. կտուրի ջերմամեկուսացում</w:t>
            </w:r>
          </w:p>
        </w:tc>
      </w:tr>
      <w:tr w:rsidR="00174259" w14:paraId="212FA812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596" w14:textId="4795B462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900" w14:textId="35C03858" w:rsidR="00174259" w:rsidRPr="0074728C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Աշոցք/ Գոգհովիտ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938" w14:textId="58A3DB50" w:rsidR="00174259" w:rsidRPr="0074728C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կ-ն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254" w14:textId="10DA894A" w:rsidR="00174259" w:rsidRPr="0074728C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310 ք.մ. կտուրի ջերմամեկուսացում</w:t>
            </w:r>
          </w:p>
        </w:tc>
      </w:tr>
      <w:tr w:rsidR="00174259" w14:paraId="63E2EB65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0F4" w14:textId="1030A1BE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35C" w14:textId="1C0D43C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Աշոցք/ Արփենի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76A" w14:textId="660C5A01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 կ-ն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A26" w14:textId="29CE1FCC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310 ք.մ. կտուրի ջերմամեկուսացում</w:t>
            </w:r>
          </w:p>
        </w:tc>
      </w:tr>
      <w:tr w:rsidR="00174259" w14:paraId="348A449B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8B9" w14:textId="5562BA3C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354" w14:textId="0579EAFB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Աշոցք/ Մուսաելյան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320" w14:textId="34A5EE6F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Մանկապարտեզ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9E0" w14:textId="3776CAEC" w:rsidR="00174259" w:rsidRPr="0074728C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8</w:t>
            </w:r>
            <w:r w:rsidRPr="0074728C">
              <w:rPr>
                <w:rFonts w:ascii="Sylfaen" w:hAnsi="Sylfaen"/>
              </w:rPr>
              <w:t>5</w:t>
            </w:r>
            <w:r>
              <w:rPr>
                <w:rFonts w:ascii="Sylfaen" w:hAnsi="Sylfaen"/>
              </w:rPr>
              <w:t xml:space="preserve"> ք.մ. կտուրի ջերմամեկուսացում</w:t>
            </w:r>
          </w:p>
        </w:tc>
      </w:tr>
      <w:tr w:rsidR="00174259" w14:paraId="2DFCAE21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3B6" w14:textId="1F56A572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A5" w14:textId="44BCA7B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Աշոցք/Արփենի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D54" w14:textId="0AC4046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 xml:space="preserve">Համայնքային </w:t>
            </w:r>
            <w:r w:rsidR="00DA6CE3">
              <w:rPr>
                <w:rFonts w:ascii="Sylfaen" w:hAnsi="Sylfaen"/>
              </w:rPr>
              <w:t>Կենտրոն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140" w14:textId="7777777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 xml:space="preserve"> Դուռ /17 քառ</w:t>
            </w:r>
            <w:r w:rsidRPr="0074728C">
              <w:t>․</w:t>
            </w:r>
            <w:r w:rsidRPr="0074728C">
              <w:rPr>
                <w:rFonts w:ascii="Sylfaen" w:hAnsi="Sylfaen"/>
              </w:rPr>
              <w:t xml:space="preserve">մ/ </w:t>
            </w:r>
          </w:p>
          <w:p w14:paraId="6F8A76CE" w14:textId="2CBB5B8E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պատուհան /32 քառ</w:t>
            </w:r>
            <w:r w:rsidRPr="0074728C">
              <w:t>․</w:t>
            </w:r>
            <w:r w:rsidRPr="0074728C">
              <w:rPr>
                <w:rFonts w:ascii="Sylfaen" w:hAnsi="Sylfaen"/>
              </w:rPr>
              <w:t xml:space="preserve"> մ/</w:t>
            </w:r>
          </w:p>
        </w:tc>
      </w:tr>
      <w:tr w:rsidR="00174259" w14:paraId="57F14DCF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987" w14:textId="12F74604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5F3" w14:textId="61A67562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Աշոցք/Գոգհովիտ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FF3" w14:textId="1CE9CAF9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 xml:space="preserve">Համայնքային կենտրոն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840" w14:textId="7777777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Դուռ /33 քառ</w:t>
            </w:r>
            <w:r w:rsidRPr="0074728C">
              <w:t>․</w:t>
            </w:r>
            <w:r w:rsidRPr="0074728C">
              <w:rPr>
                <w:rFonts w:ascii="Sylfaen" w:hAnsi="Sylfaen"/>
              </w:rPr>
              <w:t xml:space="preserve">մ/ </w:t>
            </w:r>
          </w:p>
          <w:p w14:paraId="0BC321B8" w14:textId="5DD235D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պատուհան /34 քառ</w:t>
            </w:r>
            <w:r w:rsidRPr="0074728C">
              <w:t>․</w:t>
            </w:r>
            <w:r w:rsidRPr="0074728C">
              <w:rPr>
                <w:rFonts w:ascii="Sylfaen" w:hAnsi="Sylfaen"/>
              </w:rPr>
              <w:t xml:space="preserve"> մ/</w:t>
            </w:r>
          </w:p>
        </w:tc>
      </w:tr>
      <w:tr w:rsidR="00174259" w14:paraId="4D58BC5C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25E" w14:textId="15A5483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6B0" w14:textId="5EB06919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Աշոցք/Մուսաելյան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F504" w14:textId="7777777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Վարչական շենք/</w:t>
            </w:r>
            <w:r>
              <w:rPr>
                <w:rFonts w:ascii="Sylfaen" w:hAnsi="Sylfaen"/>
              </w:rPr>
              <w:t xml:space="preserve"> </w:t>
            </w:r>
          </w:p>
          <w:p w14:paraId="1F1EB646" w14:textId="7CBB446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համայնքային կենտրոն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233" w14:textId="7AFBFB6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 xml:space="preserve">Պատուհանների փոխարինում </w:t>
            </w:r>
            <w:r>
              <w:rPr>
                <w:rFonts w:ascii="Sylfaen" w:hAnsi="Sylfaen"/>
              </w:rPr>
              <w:t>9</w:t>
            </w:r>
            <w:r w:rsidRPr="0074728C">
              <w:rPr>
                <w:rFonts w:ascii="Sylfaen" w:hAnsi="Sylfaen"/>
              </w:rPr>
              <w:t xml:space="preserve"> հատ /</w:t>
            </w:r>
            <w:r>
              <w:rPr>
                <w:rFonts w:ascii="Sylfaen" w:hAnsi="Sylfaen"/>
              </w:rPr>
              <w:t>13</w:t>
            </w:r>
            <w:r w:rsidRPr="0074728C">
              <w:rPr>
                <w:rFonts w:ascii="Sylfaen" w:hAnsi="Sylfaen"/>
              </w:rPr>
              <w:t xml:space="preserve"> քառ</w:t>
            </w:r>
            <w:r w:rsidRPr="0074728C">
              <w:t>․</w:t>
            </w:r>
            <w:r w:rsidRPr="0074728C">
              <w:rPr>
                <w:rFonts w:ascii="Sylfaen" w:hAnsi="Sylfaen"/>
              </w:rPr>
              <w:t xml:space="preserve"> </w:t>
            </w:r>
            <w:r w:rsidRPr="0074728C">
              <w:rPr>
                <w:rFonts w:ascii="Sylfaen" w:hAnsi="Sylfaen" w:cs="Sylfaen"/>
              </w:rPr>
              <w:t>մ</w:t>
            </w:r>
            <w:r w:rsidRPr="0074728C">
              <w:rPr>
                <w:rFonts w:ascii="Sylfaen" w:hAnsi="Sylfaen"/>
              </w:rPr>
              <w:t>/</w:t>
            </w:r>
          </w:p>
          <w:p w14:paraId="78436A7A" w14:textId="304C523F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Արտաքին դռներ – 3 հատ /6.2ք.մ/</w:t>
            </w:r>
          </w:p>
        </w:tc>
      </w:tr>
      <w:tr w:rsidR="00174259" w14:paraId="64EA5C51" w14:textId="77777777" w:rsidTr="00E63A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78B" w14:textId="22743B94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82C" w14:textId="03F86706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Աշոցք/ Սալուտ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062" w14:textId="6B951510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Համայնքային կենտրոն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254" w14:textId="77777777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 w:rsidRPr="0074728C">
              <w:rPr>
                <w:rFonts w:ascii="Sylfaen" w:hAnsi="Sylfaen"/>
              </w:rPr>
              <w:t>Նկուղի դուռ – 2.6 քառ.մ, պատուհան – 1 քառ.մ</w:t>
            </w:r>
          </w:p>
          <w:p w14:paraId="72DEB59E" w14:textId="644069B8" w:rsidR="00174259" w:rsidRDefault="00174259" w:rsidP="00174259">
            <w:pPr>
              <w:spacing w:after="60"/>
              <w:ind w:right="283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Նախամուտք – 34ք.մ, արտաքին պատեր, մուտքի դուռ – 2.4ք.մ.</w:t>
            </w:r>
          </w:p>
        </w:tc>
      </w:tr>
    </w:tbl>
    <w:p w14:paraId="4A0870F5" w14:textId="77777777" w:rsidR="0074728C" w:rsidRDefault="0074728C" w:rsidP="003B4D47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63CC20AA" w14:textId="07786A76" w:rsidR="006D37B3" w:rsidRPr="00497597" w:rsidRDefault="006D37B3" w:rsidP="00535F5C">
      <w:pPr>
        <w:spacing w:afterLines="60" w:after="144"/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>
        <w:rPr>
          <w:rFonts w:cstheme="minorHAnsi"/>
          <w:b/>
          <w:i/>
          <w:iCs/>
          <w:sz w:val="24"/>
          <w:szCs w:val="24"/>
          <w:u w:val="single"/>
        </w:rPr>
        <w:t>Ինքնակենսագրականի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վերջնաժամկետը </w:t>
      </w:r>
      <w:r w:rsidRPr="00497597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և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290E105F" w14:textId="29E02F13" w:rsidR="006D37B3" w:rsidRPr="00497597" w:rsidRDefault="006D37B3" w:rsidP="00535F5C">
      <w:pPr>
        <w:spacing w:after="60"/>
        <w:jc w:val="both"/>
        <w:rPr>
          <w:rFonts w:cstheme="minorHAnsi"/>
          <w:bCs/>
          <w:sz w:val="24"/>
          <w:szCs w:val="24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 xml:space="preserve">Բոլոր </w:t>
      </w:r>
      <w:r>
        <w:rPr>
          <w:rFonts w:ascii="Sylfaen" w:hAnsi="Sylfaen" w:cs="Sylfaen"/>
          <w:sz w:val="22"/>
          <w:szCs w:val="22"/>
        </w:rPr>
        <w:t>ինքնակենսագրականները</w:t>
      </w:r>
      <w:r w:rsidRPr="00497597">
        <w:rPr>
          <w:rFonts w:ascii="Sylfaen" w:hAnsi="Sylfaen" w:cs="Sylfaen"/>
          <w:sz w:val="22"/>
          <w:szCs w:val="22"/>
          <w:lang w:val="hy-AM"/>
        </w:rPr>
        <w:t xml:space="preserve"> պետք է ներկայացվեն ներքևում նշված հասցեով ոչ ուշ քան</w:t>
      </w:r>
      <w:r w:rsidRPr="00497597">
        <w:rPr>
          <w:rFonts w:cstheme="minorHAnsi"/>
          <w:bCs/>
          <w:sz w:val="24"/>
          <w:szCs w:val="24"/>
          <w:lang w:val="hy-AM"/>
        </w:rPr>
        <w:t>․</w:t>
      </w:r>
    </w:p>
    <w:p w14:paraId="1B96D498" w14:textId="245EBC78" w:rsidR="006D37B3" w:rsidRPr="009B6961" w:rsidRDefault="006D37B3" w:rsidP="00535F5C">
      <w:pPr>
        <w:pStyle w:val="ListParagraph"/>
        <w:spacing w:after="60" w:line="240" w:lineRule="auto"/>
        <w:contextualSpacing w:val="0"/>
        <w:jc w:val="both"/>
        <w:rPr>
          <w:rFonts w:cstheme="minorHAnsi"/>
          <w:b/>
          <w:sz w:val="24"/>
          <w:szCs w:val="24"/>
          <w:lang w:val="hy-AM"/>
        </w:rPr>
      </w:pPr>
      <w:r w:rsidRPr="004557D4">
        <w:rPr>
          <w:rFonts w:cstheme="minorHAnsi"/>
          <w:b/>
          <w:i/>
          <w:iCs/>
          <w:sz w:val="24"/>
          <w:szCs w:val="24"/>
          <w:lang w:val="hy-AM"/>
        </w:rPr>
        <w:t>Ամիս/ամսաթիվ</w:t>
      </w:r>
      <w:r>
        <w:rPr>
          <w:rFonts w:cstheme="minorHAnsi"/>
          <w:b/>
          <w:sz w:val="24"/>
          <w:szCs w:val="24"/>
          <w:lang w:val="hy-AM"/>
        </w:rPr>
        <w:t>՝</w:t>
      </w:r>
      <w:r w:rsidRPr="009B6961">
        <w:rPr>
          <w:rFonts w:cstheme="minorHAnsi"/>
          <w:bCs/>
          <w:sz w:val="24"/>
          <w:szCs w:val="24"/>
          <w:lang w:val="hy-AM"/>
        </w:rPr>
        <w:t xml:space="preserve"> </w:t>
      </w:r>
      <w:r w:rsidRPr="009B6961">
        <w:rPr>
          <w:rFonts w:cstheme="minorHAnsi"/>
          <w:bCs/>
          <w:sz w:val="24"/>
          <w:szCs w:val="24"/>
          <w:lang w:val="hy-AM"/>
        </w:rPr>
        <w:tab/>
      </w:r>
      <w:r>
        <w:rPr>
          <w:rFonts w:ascii="Sylfaen" w:hAnsi="Sylfaen" w:cstheme="minorHAnsi"/>
          <w:bCs/>
          <w:sz w:val="24"/>
          <w:szCs w:val="24"/>
          <w:lang w:val="hy-AM"/>
        </w:rPr>
        <w:tab/>
      </w:r>
      <w:r w:rsidRPr="007576FA">
        <w:rPr>
          <w:rFonts w:cstheme="minorHAnsi"/>
          <w:b/>
          <w:sz w:val="24"/>
          <w:szCs w:val="24"/>
          <w:lang w:val="hy-AM"/>
        </w:rPr>
        <w:t>հու</w:t>
      </w:r>
      <w:r w:rsidR="003B4D47">
        <w:rPr>
          <w:rFonts w:cstheme="minorHAnsi"/>
          <w:b/>
          <w:sz w:val="24"/>
          <w:szCs w:val="24"/>
          <w:lang w:val="en-US"/>
        </w:rPr>
        <w:t>լ</w:t>
      </w:r>
      <w:r w:rsidRPr="007576FA">
        <w:rPr>
          <w:rFonts w:cstheme="minorHAnsi"/>
          <w:b/>
          <w:sz w:val="24"/>
          <w:szCs w:val="24"/>
          <w:lang w:val="hy-AM"/>
        </w:rPr>
        <w:t xml:space="preserve">իս </w:t>
      </w:r>
      <w:r w:rsidR="009E0133">
        <w:rPr>
          <w:rFonts w:cstheme="minorHAnsi"/>
          <w:b/>
          <w:sz w:val="24"/>
          <w:szCs w:val="24"/>
          <w:lang w:val="en-US"/>
        </w:rPr>
        <w:t>18</w:t>
      </w:r>
      <w:r w:rsidRPr="007576FA">
        <w:rPr>
          <w:rFonts w:cstheme="minorHAnsi"/>
          <w:b/>
          <w:sz w:val="24"/>
          <w:szCs w:val="24"/>
          <w:lang w:val="hy-AM"/>
        </w:rPr>
        <w:t>, 202</w:t>
      </w:r>
      <w:r>
        <w:rPr>
          <w:rFonts w:cstheme="minorHAnsi"/>
          <w:b/>
          <w:sz w:val="24"/>
          <w:szCs w:val="24"/>
          <w:lang w:val="en-US"/>
        </w:rPr>
        <w:t>4</w:t>
      </w:r>
      <w:r>
        <w:rPr>
          <w:rFonts w:ascii="Sylfaen" w:hAnsi="Sylfaen" w:cstheme="minorHAnsi"/>
          <w:b/>
          <w:sz w:val="24"/>
          <w:szCs w:val="24"/>
          <w:lang w:val="hy-AM"/>
        </w:rPr>
        <w:t>՝</w:t>
      </w:r>
      <w:r>
        <w:rPr>
          <w:rFonts w:cstheme="minorHAnsi"/>
          <w:b/>
          <w:sz w:val="24"/>
          <w:szCs w:val="24"/>
          <w:lang w:val="hy-AM"/>
        </w:rPr>
        <w:t xml:space="preserve"> մինչ</w:t>
      </w:r>
      <w:r w:rsidRPr="003F2014">
        <w:rPr>
          <w:rFonts w:ascii="Arial" w:hAnsi="Arial" w:cs="Arial"/>
          <w:b/>
          <w:sz w:val="24"/>
          <w:szCs w:val="24"/>
          <w:lang w:val="hy-AM"/>
        </w:rPr>
        <w:t>և</w:t>
      </w:r>
      <w:r>
        <w:rPr>
          <w:rFonts w:cstheme="minorHAnsi"/>
          <w:b/>
          <w:sz w:val="24"/>
          <w:szCs w:val="24"/>
          <w:lang w:val="hy-AM"/>
        </w:rPr>
        <w:t xml:space="preserve"> աշխատանքային օրվա ավարտը</w:t>
      </w:r>
    </w:p>
    <w:p w14:paraId="04669B05" w14:textId="77777777" w:rsidR="006D37B3" w:rsidRPr="00AB2C30" w:rsidRDefault="006D37B3" w:rsidP="00535F5C">
      <w:pPr>
        <w:pStyle w:val="ListParagraph"/>
        <w:spacing w:after="60" w:line="240" w:lineRule="auto"/>
        <w:contextualSpacing w:val="0"/>
        <w:jc w:val="both"/>
        <w:rPr>
          <w:rFonts w:cstheme="minorHAnsi"/>
          <w:bCs/>
          <w:sz w:val="24"/>
          <w:szCs w:val="24"/>
          <w:lang w:val="hy-AM"/>
        </w:rPr>
      </w:pPr>
      <w:r w:rsidRPr="004557D4">
        <w:rPr>
          <w:rFonts w:cstheme="minorHAnsi"/>
          <w:b/>
          <w:i/>
          <w:iCs/>
          <w:sz w:val="24"/>
          <w:szCs w:val="24"/>
          <w:lang w:val="hy-AM"/>
        </w:rPr>
        <w:t>Հասցե</w:t>
      </w:r>
      <w:r>
        <w:rPr>
          <w:rFonts w:cstheme="minorHAnsi"/>
          <w:b/>
          <w:sz w:val="24"/>
          <w:szCs w:val="24"/>
          <w:lang w:val="hy-AM"/>
        </w:rPr>
        <w:t>՝</w:t>
      </w:r>
      <w:r w:rsidRPr="009B6961">
        <w:rPr>
          <w:rFonts w:cstheme="minorHAnsi"/>
          <w:b/>
          <w:sz w:val="24"/>
          <w:szCs w:val="24"/>
          <w:lang w:val="hy-AM"/>
        </w:rPr>
        <w:t xml:space="preserve"> </w:t>
      </w:r>
      <w:r w:rsidRPr="009B6961">
        <w:rPr>
          <w:rFonts w:cstheme="minorHAnsi"/>
          <w:b/>
          <w:sz w:val="24"/>
          <w:szCs w:val="24"/>
          <w:lang w:val="hy-AM"/>
        </w:rPr>
        <w:tab/>
      </w:r>
      <w:r w:rsidRPr="009B6961">
        <w:rPr>
          <w:rFonts w:cstheme="minorHAnsi"/>
          <w:b/>
          <w:sz w:val="24"/>
          <w:szCs w:val="24"/>
          <w:lang w:val="hy-AM"/>
        </w:rPr>
        <w:tab/>
      </w:r>
      <w:r>
        <w:rPr>
          <w:rFonts w:cstheme="minorHAnsi"/>
          <w:b/>
          <w:sz w:val="24"/>
          <w:szCs w:val="24"/>
          <w:lang w:val="hy-AM"/>
        </w:rPr>
        <w:tab/>
      </w:r>
      <w:r w:rsidRPr="00AB2C30">
        <w:rPr>
          <w:rFonts w:cstheme="minorHAnsi"/>
          <w:bCs/>
          <w:sz w:val="24"/>
          <w:szCs w:val="24"/>
          <w:lang w:val="hy-AM"/>
        </w:rPr>
        <w:t>«Հայկական Կարիտաս»-ի գլխամասային գրասենյակ</w:t>
      </w:r>
    </w:p>
    <w:p w14:paraId="6F55D373" w14:textId="7D7C8DEB" w:rsidR="006D37B3" w:rsidRPr="006A5809" w:rsidRDefault="006D37B3" w:rsidP="00535F5C">
      <w:pPr>
        <w:spacing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597">
        <w:rPr>
          <w:rFonts w:cstheme="minorHAnsi"/>
          <w:bCs/>
          <w:sz w:val="24"/>
          <w:szCs w:val="24"/>
          <w:lang w:val="hy-AM"/>
        </w:rPr>
        <w:t>Գյումրի 3118,  Հ. Սարգսյան փ., նրբ. 3, տուն 8</w:t>
      </w:r>
      <w:r>
        <w:rPr>
          <w:rFonts w:cstheme="minorHAnsi"/>
          <w:bCs/>
          <w:sz w:val="24"/>
          <w:szCs w:val="24"/>
        </w:rPr>
        <w:t xml:space="preserve">,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(+374 312) 57201 – գրասենյակ</w:t>
      </w:r>
      <w:r w:rsidR="006A5809">
        <w:rPr>
          <w:rFonts w:asciiTheme="minorHAnsi" w:hAnsiTheme="minorHAnsi" w:cstheme="minorHAnsi"/>
          <w:bCs/>
          <w:sz w:val="24"/>
          <w:szCs w:val="24"/>
        </w:rPr>
        <w:t xml:space="preserve"> կամ</w:t>
      </w:r>
    </w:p>
    <w:p w14:paraId="5FE13DE4" w14:textId="05DF10A4" w:rsidR="006A5809" w:rsidRDefault="006D37B3" w:rsidP="00DA6CE3">
      <w:pPr>
        <w:spacing w:after="60"/>
        <w:jc w:val="both"/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</w:pPr>
      <w:r w:rsidRPr="00497597">
        <w:rPr>
          <w:rFonts w:cstheme="minorHAnsi"/>
          <w:b/>
          <w:sz w:val="24"/>
          <w:szCs w:val="24"/>
          <w:lang w:val="hy-AM"/>
        </w:rPr>
        <w:t>PDF</w:t>
      </w:r>
      <w:r w:rsidRPr="00497597">
        <w:rPr>
          <w:rFonts w:cstheme="minorHAnsi"/>
          <w:bCs/>
          <w:sz w:val="24"/>
          <w:szCs w:val="24"/>
          <w:lang w:val="hy-AM"/>
        </w:rPr>
        <w:t xml:space="preserve"> տարբերակով՝ հետևյալ էլ-հասցեին</w:t>
      </w:r>
      <w:r w:rsidRPr="0049759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497597">
        <w:rPr>
          <w:rFonts w:cstheme="minorHAnsi"/>
          <w:bCs/>
          <w:sz w:val="24"/>
          <w:szCs w:val="24"/>
          <w:lang w:val="hy-AM"/>
        </w:rPr>
        <w:t xml:space="preserve"> </w:t>
      </w:r>
      <w:hyperlink r:id="rId8" w:history="1">
        <w:r w:rsidRPr="00497597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hy-AM"/>
          </w:rPr>
          <w:t>info@caritas.am</w:t>
        </w:r>
      </w:hyperlink>
      <w:r w:rsidR="006A5809">
        <w:rPr>
          <w:rFonts w:cstheme="minorHAnsi"/>
          <w:sz w:val="24"/>
          <w:szCs w:val="24"/>
          <w:shd w:val="clear" w:color="auto" w:fill="FFFFFF"/>
        </w:rPr>
        <w:t xml:space="preserve">, </w:t>
      </w:r>
      <w:hyperlink r:id="rId9" w:history="1">
        <w:r w:rsidR="00DA6CE3" w:rsidRPr="0076483C">
          <w:rPr>
            <w:rStyle w:val="Hyperlink"/>
            <w:rFonts w:cstheme="minorHAnsi"/>
            <w:b/>
            <w:bCs/>
            <w:sz w:val="24"/>
            <w:szCs w:val="24"/>
            <w:shd w:val="clear" w:color="auto" w:fill="FFFFFF"/>
          </w:rPr>
          <w:t>edgar.hakobyan@caritas.am</w:t>
        </w:r>
      </w:hyperlink>
      <w:r w:rsidR="00DA6CE3">
        <w:rPr>
          <w:rFonts w:cstheme="minorHAnsi"/>
          <w:sz w:val="24"/>
          <w:szCs w:val="24"/>
          <w:shd w:val="clear" w:color="auto" w:fill="FFFFFF"/>
        </w:rPr>
        <w:t xml:space="preserve"> .</w:t>
      </w:r>
    </w:p>
    <w:p w14:paraId="228D31CD" w14:textId="3F84ACAD" w:rsidR="006D37B3" w:rsidRDefault="006D37B3" w:rsidP="006D37B3">
      <w:pPr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 w:rsidRPr="00497597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Պ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>արզաբանումներ</w:t>
      </w:r>
    </w:p>
    <w:p w14:paraId="3665F9B3" w14:textId="77777777" w:rsidR="006D37B3" w:rsidRPr="00497597" w:rsidRDefault="006D37B3" w:rsidP="006D37B3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</w:p>
    <w:p w14:paraId="6919671D" w14:textId="1EB42328" w:rsidR="006D37B3" w:rsidRPr="002869AA" w:rsidRDefault="006D37B3" w:rsidP="003B4D47">
      <w:pPr>
        <w:spacing w:after="60"/>
        <w:ind w:right="283"/>
        <w:jc w:val="both"/>
        <w:rPr>
          <w:rFonts w:ascii="Sylfaen" w:hAnsi="Sylfaen"/>
          <w:sz w:val="22"/>
          <w:szCs w:val="22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 xml:space="preserve">Գնանշման հարցման վերաբերյալ որևէ պարզաբանում կարիք ունեցող </w:t>
      </w:r>
      <w:r w:rsidR="003B4D47">
        <w:rPr>
          <w:rFonts w:ascii="Sylfaen" w:hAnsi="Sylfaen" w:cs="Sylfaen"/>
          <w:sz w:val="22"/>
          <w:szCs w:val="22"/>
        </w:rPr>
        <w:t>անձինք կամ կազմակերպությունները</w:t>
      </w:r>
      <w:r w:rsidRPr="00497597">
        <w:rPr>
          <w:rFonts w:ascii="Sylfaen" w:hAnsi="Sylfaen" w:cs="Sylfaen"/>
          <w:sz w:val="22"/>
          <w:szCs w:val="22"/>
          <w:lang w:val="hy-AM"/>
        </w:rPr>
        <w:t xml:space="preserve"> կարող են գրավոր դիմել «Հայկական Կարիտաս» ԲՀԿ-ին կամ կապ հաստատել ծրագրի համակարգող Էդգար Հակոբյանի հետ +37493227905 հեռախոսահամարով։</w:t>
      </w:r>
    </w:p>
    <w:p w14:paraId="34E4E44A" w14:textId="77777777" w:rsidR="0061483C" w:rsidRDefault="0061483C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256129F6" w14:textId="630AEAF7" w:rsidR="00CA5F90" w:rsidRPr="002869AA" w:rsidRDefault="001D4064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2869AA">
        <w:rPr>
          <w:rFonts w:ascii="Sylfaen" w:hAnsi="Sylfaen" w:cs="Sylfaen"/>
          <w:b/>
          <w:sz w:val="22"/>
          <w:szCs w:val="22"/>
          <w:lang w:val="hy-AM"/>
        </w:rPr>
        <w:t>Ծառայության մատուցման ընդհանուր պահանջներ</w:t>
      </w:r>
    </w:p>
    <w:p w14:paraId="5A36D2CC" w14:textId="3167951E" w:rsidR="001D4064" w:rsidRPr="002869AA" w:rsidRDefault="006C7619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2869AA">
        <w:rPr>
          <w:rFonts w:ascii="Sylfaen" w:hAnsi="Sylfaen" w:cs="Sylfaen"/>
          <w:b/>
          <w:lang w:val="hy-AM"/>
        </w:rPr>
        <w:t xml:space="preserve">Շինարարական աշխատանքների կատարման ընթացքում իրականացնել </w:t>
      </w:r>
      <w:r w:rsidRPr="002869AA">
        <w:rPr>
          <w:rFonts w:ascii="Sylfaen" w:hAnsi="Sylfaen" w:cs="Sylfaen"/>
          <w:lang w:val="hy-AM"/>
        </w:rPr>
        <w:t>շինարարության որակի տեխնիկական հսկողությ</w:t>
      </w:r>
      <w:r w:rsidR="006D4A20">
        <w:rPr>
          <w:rFonts w:ascii="Sylfaen" w:hAnsi="Sylfaen" w:cs="Sylfaen"/>
          <w:lang w:val="en-US"/>
        </w:rPr>
        <w:t>ու</w:t>
      </w:r>
      <w:r w:rsidRPr="002869AA">
        <w:rPr>
          <w:rFonts w:ascii="Sylfaen" w:hAnsi="Sylfaen" w:cs="Sylfaen"/>
          <w:lang w:val="hy-AM"/>
        </w:rPr>
        <w:t xml:space="preserve">ն ամենօրյա ռեժիմով ՝ համաձայն Քաղաքաշինության նախարարի թիվ 44 առ 28,04,1998 </w:t>
      </w:r>
      <w:r w:rsidRPr="002869AA">
        <w:rPr>
          <w:rFonts w:ascii="Sylfaen" w:hAnsi="Sylfaen" w:cs="Sylfaen"/>
          <w:b/>
          <w:bCs/>
          <w:lang w:val="hy-AM"/>
        </w:rPr>
        <w:t>«ՇԻՆԱՐԱՐՈՒԹՅԱՆ ՈՐԱԿԻ ՏԵԽՆԻԿԱԿԱՆ ՀՍԿՈՂՈՒԹՅԱՆ ԻՐԱԿԱՆԱՑՄԱՆ ՀՐԱՀԱՆԳ»</w:t>
      </w:r>
      <w:r w:rsidRPr="002869AA">
        <w:rPr>
          <w:rFonts w:ascii="Sylfaen" w:hAnsi="Sylfaen" w:cs="Sylfaen"/>
          <w:lang w:val="hy-AM"/>
        </w:rPr>
        <w:t xml:space="preserve"> հրամանի կետերին համաձայն։</w:t>
      </w:r>
    </w:p>
    <w:p w14:paraId="201F523C" w14:textId="0EDAB8C6" w:rsidR="00550AA1" w:rsidRPr="002869AA" w:rsidRDefault="00550AA1" w:rsidP="002869AA">
      <w:pPr>
        <w:pStyle w:val="CommentText"/>
        <w:numPr>
          <w:ilvl w:val="0"/>
          <w:numId w:val="15"/>
        </w:numPr>
        <w:jc w:val="both"/>
        <w:rPr>
          <w:rFonts w:ascii="Sylfaen" w:hAnsi="Sylfaen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Տեխնիկական հսկողությունն իրականացվելու է պատվիրատուի կողմից տրամադրվող նախագծանախահաշվային փաստաթղթերի հիման վրա և այլ պայմանագրային փաստաթղթերին համապատասխան</w:t>
      </w:r>
      <w:r w:rsidRPr="002869AA">
        <w:rPr>
          <w:rFonts w:ascii="Sylfaen" w:hAnsi="Sylfaen"/>
          <w:lang w:val="hy-AM"/>
        </w:rPr>
        <w:t>:</w:t>
      </w:r>
    </w:p>
    <w:p w14:paraId="25125819" w14:textId="2F41818D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lastRenderedPageBreak/>
        <w:t>Աշխատանքների սկզբից մինչև ավարտ</w:t>
      </w:r>
      <w:r w:rsidR="006A5809">
        <w:rPr>
          <w:rFonts w:ascii="Sylfaen" w:eastAsiaTheme="minorHAnsi" w:hAnsi="Sylfaen" w:cs="Sylfaen"/>
          <w:sz w:val="22"/>
          <w:szCs w:val="22"/>
        </w:rPr>
        <w:t>ն</w:t>
      </w:r>
      <w:r w:rsidRPr="00B26CE6">
        <w:rPr>
          <w:rFonts w:ascii="Sylfaen" w:eastAsiaTheme="minorHAnsi" w:hAnsi="Sylfaen" w:cs="Sylfaen"/>
          <w:sz w:val="22"/>
          <w:szCs w:val="22"/>
          <w:lang w:val="hy-AM"/>
        </w:rPr>
        <w:t xml:space="preserve"> ընկած ժամանակահատվածում պարբերաբար լուսանկարահանել շինարարության օբյեկտի վիճակը,</w:t>
      </w:r>
    </w:p>
    <w:p w14:paraId="4BCA866E" w14:textId="740D922C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Վերահսկել կատարվող աշխատանքների համապատասխանությունը կապալի պայմանագրի պայմաններին, նորմերին և կանոններին,</w:t>
      </w:r>
    </w:p>
    <w:p w14:paraId="33941183" w14:textId="48BCE52D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Կապալառուի կողմից պայմանագրային պարտավորությունների կատարման շեղում հայտնաբերելուց անհապաղ տեղեկացնել Պատվիրատուին` կցելով համապատասխան հիմնավորումը,</w:t>
      </w:r>
    </w:p>
    <w:p w14:paraId="5270A97A" w14:textId="128374E1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Ստուգել և հաստատել աշխատանքային և կատարողական փաստաթղթերը՝ նախապատրաստված Կապալառուի կողմից,</w:t>
      </w:r>
    </w:p>
    <w:p w14:paraId="472293D2" w14:textId="25C285F6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Ստուգել և վերահսկել նյութերի որակը և աշխատանքների ընթացքը, որպեսզի ապահովվի մասնագրերին և պայմանագրային մյուս փաստաթղթերին համապատասխանությունը: Արգելել կամ փոփոխել այն նյութերը, որոնք չեն համապատասխանում անհրաժեշտ պայմաններին,</w:t>
      </w:r>
    </w:p>
    <w:p w14:paraId="1ECCD897" w14:textId="4C870BB1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Ստուգել բոլոր այն փորձարկումների արդյունքները, որոնք անհրաժեշտ են որակի ապահովման համար: Ստուգել բոլոր փաստաթղթերը (այդ թվում՝ բոլոր ծավալային չափերը և հաշվարկները), որոնք անհրաժեշտ են համապատասխան վճարումներն իրականացնելու համար,</w:t>
      </w:r>
    </w:p>
    <w:p w14:paraId="339DD9AB" w14:textId="771E8266" w:rsidR="006D4A20" w:rsidRPr="00B26CE6" w:rsidRDefault="006D4A20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Կատարել որակի և քանակի ամենօրյա հսկումը (համապատասխան նշում կատարելով մատյանում), այն աշխատանքների անհրաժեշտ փորձարկումները, որոնք կատարվում են կապալի պայմանագրի իրականացման շրջանակում,</w:t>
      </w:r>
    </w:p>
    <w:p w14:paraId="25F55D27" w14:textId="44389678" w:rsidR="006D4A20" w:rsidRPr="006D37B3" w:rsidRDefault="006D4A20" w:rsidP="006D37B3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Աշխատանքների ժամանակ առաջացող խնդիրների դեպքում առաջարկել այն գործողությունները, որոնք անհրաժեշտ կլինեն աշխատանքային ժամանակացույցը պահպանելու համար,</w:t>
      </w:r>
    </w:p>
    <w:p w14:paraId="5103655A" w14:textId="5EDCBAA4" w:rsidR="006D4A20" w:rsidRPr="00B26CE6" w:rsidRDefault="00544B84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Կ</w:t>
      </w:r>
      <w:r w:rsidR="006D4A20" w:rsidRPr="00B26CE6">
        <w:rPr>
          <w:rFonts w:ascii="Sylfaen" w:eastAsiaTheme="minorHAnsi" w:hAnsi="Sylfaen" w:cs="Sylfaen"/>
          <w:sz w:val="22"/>
          <w:szCs w:val="22"/>
          <w:lang w:val="hy-AM"/>
        </w:rPr>
        <w:t>ատարել օրական գրառումներ, որոնք անհրաժեշտ են պայմանագրի ընթացքի վերահսկման համար (ընդգրկելով կատարված աշխատանքների հավաստագրերը և այլ անհրաժեշտ փաստաթղթեր),</w:t>
      </w:r>
    </w:p>
    <w:p w14:paraId="0A5412C7" w14:textId="4061AF7E" w:rsidR="006D4A20" w:rsidRPr="00B26CE6" w:rsidRDefault="00544B84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B26CE6">
        <w:rPr>
          <w:rFonts w:ascii="Sylfaen" w:eastAsiaTheme="minorHAnsi" w:hAnsi="Sylfaen" w:cs="Sylfaen"/>
          <w:sz w:val="22"/>
          <w:szCs w:val="22"/>
          <w:lang w:val="hy-AM"/>
        </w:rPr>
        <w:t>Կ</w:t>
      </w:r>
      <w:r w:rsidR="006D4A20" w:rsidRPr="00B26CE6">
        <w:rPr>
          <w:rFonts w:ascii="Sylfaen" w:eastAsiaTheme="minorHAnsi" w:hAnsi="Sylfaen" w:cs="Sylfaen"/>
          <w:sz w:val="22"/>
          <w:szCs w:val="22"/>
          <w:lang w:val="hy-AM"/>
        </w:rPr>
        <w:t>ատարել աշխատանքների ծավալների չափագրումներ և մասնակցել կատարողական փաստաթղթերի կազմմանը և հաստատմանը,</w:t>
      </w:r>
    </w:p>
    <w:p w14:paraId="5661110B" w14:textId="6B1BD013" w:rsidR="006D4A20" w:rsidRPr="006A5809" w:rsidRDefault="00544B84" w:rsidP="00B26CE6">
      <w:pPr>
        <w:pStyle w:val="CommentText"/>
        <w:numPr>
          <w:ilvl w:val="0"/>
          <w:numId w:val="15"/>
        </w:numPr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6A5809">
        <w:rPr>
          <w:rFonts w:ascii="Sylfaen" w:eastAsiaTheme="minorHAnsi" w:hAnsi="Sylfaen" w:cs="Sylfaen"/>
          <w:sz w:val="22"/>
          <w:szCs w:val="22"/>
          <w:lang w:val="hy-AM"/>
        </w:rPr>
        <w:t>Ա</w:t>
      </w:r>
      <w:r w:rsidR="006D4A20" w:rsidRPr="006A5809">
        <w:rPr>
          <w:rFonts w:ascii="Sylfaen" w:eastAsiaTheme="minorHAnsi" w:hAnsi="Sylfaen" w:cs="Sylfaen"/>
          <w:sz w:val="22"/>
          <w:szCs w:val="22"/>
          <w:lang w:val="hy-AM"/>
        </w:rPr>
        <w:t>շխատանքների ավարտից հետո 5 աշխատանքային օրվա ընթացքում Պատվիրատուին ներկայացնել Հաշվետվություն կատարված աշխատանքների վերաբերյալ` կցելով լուսանկարները, անհրաժեշտ գծագրերը, ծածկված աշխատանքների ակտերը, փորձարկման ակտերը, սերտիֆիկատները,</w:t>
      </w:r>
    </w:p>
    <w:p w14:paraId="726A84FC" w14:textId="7F13BAD6" w:rsidR="00550AA1" w:rsidRPr="006A5809" w:rsidRDefault="006D37B3" w:rsidP="006D37B3">
      <w:pPr>
        <w:pStyle w:val="CommentText"/>
        <w:numPr>
          <w:ilvl w:val="0"/>
          <w:numId w:val="15"/>
        </w:numPr>
        <w:ind w:left="360" w:firstLine="0"/>
        <w:jc w:val="both"/>
        <w:rPr>
          <w:rFonts w:ascii="Sylfaen" w:eastAsiaTheme="minorHAnsi" w:hAnsi="Sylfaen" w:cs="Sylfaen"/>
          <w:sz w:val="22"/>
          <w:szCs w:val="22"/>
          <w:lang w:val="hy-AM"/>
        </w:rPr>
      </w:pPr>
      <w:r w:rsidRPr="006A5809">
        <w:rPr>
          <w:rFonts w:ascii="Sylfaen" w:eastAsiaTheme="minorHAnsi" w:hAnsi="Sylfaen" w:cs="Sylfaen"/>
          <w:sz w:val="22"/>
          <w:szCs w:val="22"/>
          <w:lang w:val="hy-AM"/>
        </w:rPr>
        <w:t>Պատվիրատուի ցուցումով չափագրել կատարման ենթակա աշխատանքները</w:t>
      </w:r>
      <w:r w:rsidR="006A5809" w:rsidRPr="006A5809">
        <w:rPr>
          <w:rFonts w:ascii="Sylfaen" w:eastAsiaTheme="minorHAnsi" w:hAnsi="Sylfaen" w:cs="Sylfaen"/>
          <w:sz w:val="22"/>
          <w:szCs w:val="22"/>
        </w:rPr>
        <w:t>,</w:t>
      </w:r>
    </w:p>
    <w:p w14:paraId="316B2B99" w14:textId="70D40045" w:rsidR="0006501D" w:rsidRPr="006A5809" w:rsidRDefault="0006501D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lang w:val="hy-AM"/>
        </w:rPr>
      </w:pPr>
      <w:r w:rsidRPr="006A5809">
        <w:rPr>
          <w:rFonts w:ascii="Sylfaen" w:hAnsi="Sylfaen" w:cs="Sylfaen"/>
          <w:lang w:val="hy-AM"/>
        </w:rPr>
        <w:t>Գնահատել և հսկել աշխատանքների կատարման ժամանակահատվածը պայմանագրերին համապատասխան ժամանակացույցով</w:t>
      </w:r>
      <w:r w:rsidR="00CC1F66" w:rsidRPr="006A5809">
        <w:rPr>
          <w:rFonts w:ascii="Sylfaen" w:hAnsi="Sylfaen" w:cs="Sylfaen"/>
          <w:lang w:val="hy-AM"/>
        </w:rPr>
        <w:t>՝</w:t>
      </w:r>
      <w:r w:rsidRPr="006A5809">
        <w:rPr>
          <w:rFonts w:ascii="Sylfaen" w:hAnsi="Sylfaen" w:cs="Sylfaen"/>
          <w:lang w:val="hy-AM"/>
        </w:rPr>
        <w:t xml:space="preserve"> շինարարական աշխատանքներ</w:t>
      </w:r>
      <w:r w:rsidR="006A5809" w:rsidRPr="006A5809">
        <w:rPr>
          <w:rFonts w:ascii="Sylfaen" w:hAnsi="Sylfaen" w:cs="Sylfaen"/>
          <w:lang w:val="en-US"/>
        </w:rPr>
        <w:t>ն</w:t>
      </w:r>
      <w:r w:rsidRPr="006A5809">
        <w:rPr>
          <w:rFonts w:ascii="Sylfaen" w:hAnsi="Sylfaen" w:cs="Sylfaen"/>
          <w:lang w:val="hy-AM"/>
        </w:rPr>
        <w:t xml:space="preserve"> ավարտելու նպատակով</w:t>
      </w:r>
      <w:r w:rsidR="006A5809" w:rsidRPr="006A5809">
        <w:rPr>
          <w:rFonts w:ascii="Sylfaen" w:hAnsi="Sylfaen" w:cs="Sylfaen"/>
          <w:lang w:val="en-US"/>
        </w:rPr>
        <w:t>,</w:t>
      </w:r>
    </w:p>
    <w:p w14:paraId="4FB1195E" w14:textId="101B3CBF" w:rsidR="00D93718" w:rsidRPr="002869AA" w:rsidRDefault="0006501D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DA6CE3">
        <w:rPr>
          <w:rFonts w:ascii="Sylfaen" w:hAnsi="Sylfaen" w:cs="Sylfaen"/>
          <w:lang w:val="hy-AM"/>
        </w:rPr>
        <w:t>Իր</w:t>
      </w:r>
      <w:r w:rsidRPr="006A5809">
        <w:rPr>
          <w:rFonts w:ascii="Sylfaen" w:hAnsi="Sylfaen" w:cs="Sylfaen"/>
          <w:lang w:val="hy-AM"/>
        </w:rPr>
        <w:t>ականացնել հսկողություն շինարարական տեղամասերում աշխատանքների կատարման ընթացքում անվտանգության կանո</w:t>
      </w:r>
      <w:r w:rsidR="006A5809">
        <w:rPr>
          <w:rFonts w:ascii="Sylfaen" w:hAnsi="Sylfaen" w:cs="Sylfaen"/>
          <w:lang w:val="en-US"/>
        </w:rPr>
        <w:t>ն</w:t>
      </w:r>
      <w:r w:rsidRPr="006A5809">
        <w:rPr>
          <w:rFonts w:ascii="Sylfaen" w:hAnsi="Sylfaen" w:cs="Sylfaen"/>
          <w:lang w:val="hy-AM"/>
        </w:rPr>
        <w:t>ներ</w:t>
      </w:r>
      <w:r w:rsidR="00CC1F66" w:rsidRPr="006A5809">
        <w:rPr>
          <w:rFonts w:ascii="Sylfaen" w:hAnsi="Sylfaen" w:cs="Sylfaen"/>
          <w:lang w:val="hy-AM"/>
        </w:rPr>
        <w:t>ը</w:t>
      </w:r>
      <w:r w:rsidRPr="006A5809">
        <w:rPr>
          <w:rFonts w:ascii="Sylfaen" w:hAnsi="Sylfaen" w:cs="Sylfaen"/>
          <w:lang w:val="hy-AM"/>
        </w:rPr>
        <w:t xml:space="preserve"> պահպանելու նպատակով</w:t>
      </w:r>
      <w:r w:rsidRPr="002869AA">
        <w:rPr>
          <w:rFonts w:ascii="Sylfaen" w:hAnsi="Sylfaen" w:cs="Sylfaen"/>
          <w:lang w:val="hy-AM"/>
        </w:rPr>
        <w:t>։</w:t>
      </w:r>
    </w:p>
    <w:p w14:paraId="06230B1F" w14:textId="689FB734" w:rsidR="0006501D" w:rsidRPr="002869AA" w:rsidRDefault="0006501D" w:rsidP="003B6382">
      <w:pPr>
        <w:pStyle w:val="ListParagraph"/>
        <w:spacing w:after="60"/>
        <w:ind w:right="283"/>
        <w:jc w:val="both"/>
        <w:rPr>
          <w:rFonts w:ascii="Sylfaen" w:hAnsi="Sylfaen" w:cs="Sylfaen"/>
          <w:b/>
          <w:lang w:val="hy-AM"/>
        </w:rPr>
      </w:pPr>
    </w:p>
    <w:p w14:paraId="3690B0DC" w14:textId="6234F9D4" w:rsidR="002B07AE" w:rsidRPr="002869AA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2869AA">
        <w:rPr>
          <w:rFonts w:ascii="Sylfaen" w:hAnsi="Sylfaen" w:cs="Sylfaen"/>
          <w:b/>
          <w:sz w:val="22"/>
          <w:szCs w:val="22"/>
          <w:lang w:val="hy-AM"/>
        </w:rPr>
        <w:t>Մասնակցության</w:t>
      </w:r>
      <w:r w:rsidRPr="002869A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869AA">
        <w:rPr>
          <w:rFonts w:ascii="Sylfaen" w:hAnsi="Sylfaen" w:cs="Sylfaen"/>
          <w:b/>
          <w:sz w:val="22"/>
          <w:szCs w:val="22"/>
          <w:lang w:val="hy-AM"/>
        </w:rPr>
        <w:t>պայմանները</w:t>
      </w:r>
      <w:r w:rsidRPr="002869AA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2869AA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7DDBAB7" w14:textId="7B2F8752" w:rsidR="002B07AE" w:rsidRPr="002869AA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2869AA">
        <w:rPr>
          <w:rFonts w:ascii="Sylfaen" w:hAnsi="Sylfaen" w:cs="Sylfaen"/>
          <w:sz w:val="22"/>
          <w:szCs w:val="22"/>
          <w:lang w:val="hy-AM"/>
        </w:rPr>
        <w:t>Որպես հայտատու կարող են հանդես գալ տեղական իրավաբանական անձի կարգավիճակ ունեցող կազմակերպություններ</w:t>
      </w:r>
      <w:r w:rsidR="001D4064" w:rsidRPr="002869AA">
        <w:rPr>
          <w:rFonts w:ascii="Sylfaen" w:hAnsi="Sylfaen" w:cs="Sylfaen"/>
          <w:sz w:val="22"/>
          <w:szCs w:val="22"/>
          <w:lang w:val="hy-AM"/>
        </w:rPr>
        <w:t>,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 անհատ ձեռներեցներ</w:t>
      </w:r>
      <w:r w:rsidR="001D4064" w:rsidRPr="002869AA">
        <w:rPr>
          <w:rFonts w:ascii="Sylfaen" w:hAnsi="Sylfaen" w:cs="Sylfaen"/>
          <w:sz w:val="22"/>
          <w:szCs w:val="22"/>
          <w:lang w:val="hy-AM"/>
        </w:rPr>
        <w:t xml:space="preserve"> կամ անձինք</w:t>
      </w:r>
      <w:r w:rsidRPr="002869AA">
        <w:rPr>
          <w:rFonts w:ascii="Sylfaen" w:hAnsi="Sylfaen" w:cs="Sylfaen"/>
          <w:sz w:val="22"/>
          <w:szCs w:val="22"/>
          <w:lang w:val="hy-AM"/>
        </w:rPr>
        <w:t>, որոնք</w:t>
      </w:r>
      <w:r w:rsidR="001D4064" w:rsidRPr="002869AA">
        <w:rPr>
          <w:rFonts w:ascii="Sylfaen" w:hAnsi="Sylfaen" w:cs="Sylfaen"/>
          <w:sz w:val="22"/>
          <w:szCs w:val="22"/>
          <w:lang w:val="hy-AM"/>
        </w:rPr>
        <w:t xml:space="preserve"> ունեն  համապատասխան լիցենզի</w:t>
      </w:r>
      <w:r w:rsidR="00F512BC">
        <w:rPr>
          <w:rFonts w:ascii="Sylfaen" w:hAnsi="Sylfaen" w:cs="Sylfaen"/>
          <w:sz w:val="22"/>
          <w:szCs w:val="22"/>
        </w:rPr>
        <w:t>ա</w:t>
      </w:r>
      <w:r w:rsidR="001D4064" w:rsidRPr="002869AA">
        <w:rPr>
          <w:rFonts w:ascii="Sylfaen" w:hAnsi="Sylfaen" w:cs="Sylfaen"/>
          <w:sz w:val="22"/>
          <w:szCs w:val="22"/>
          <w:lang w:val="hy-AM"/>
        </w:rPr>
        <w:t>ներ և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456D9" w:rsidRPr="002869AA">
        <w:rPr>
          <w:rFonts w:ascii="Sylfaen" w:hAnsi="Sylfaen" w:cs="Sylfaen"/>
          <w:sz w:val="22"/>
          <w:szCs w:val="22"/>
          <w:lang w:val="hy-AM"/>
        </w:rPr>
        <w:t>ն</w:t>
      </w:r>
      <w:r w:rsidR="005456D9" w:rsidRPr="002869AA">
        <w:rPr>
          <w:rFonts w:ascii="Sylfaen" w:hAnsi="Sylfaen" w:cs="Arial Armenian"/>
          <w:sz w:val="22"/>
          <w:szCs w:val="22"/>
          <w:lang w:val="hy-AM"/>
        </w:rPr>
        <w:t>ախկինում</w:t>
      </w:r>
      <w:r w:rsidR="005456D9" w:rsidRPr="002869A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A5F90" w:rsidRPr="002869AA">
        <w:rPr>
          <w:rFonts w:ascii="Sylfaen" w:hAnsi="Sylfaen" w:cs="Sylfaen"/>
          <w:sz w:val="22"/>
          <w:szCs w:val="22"/>
          <w:lang w:val="hy-AM"/>
        </w:rPr>
        <w:t>ունեցել</w:t>
      </w:r>
      <w:r w:rsidR="005802A5" w:rsidRPr="002869AA">
        <w:rPr>
          <w:rFonts w:ascii="Sylfaen" w:hAnsi="Sylfaen" w:cs="Sylfaen"/>
          <w:sz w:val="22"/>
          <w:szCs w:val="22"/>
          <w:lang w:val="hy-AM"/>
        </w:rPr>
        <w:t xml:space="preserve"> ե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5802A5" w:rsidRPr="002869AA">
        <w:rPr>
          <w:rFonts w:ascii="Sylfaen" w:hAnsi="Sylfaen" w:cs="Sylfaen"/>
          <w:sz w:val="22"/>
          <w:szCs w:val="22"/>
          <w:lang w:val="hy-AM"/>
        </w:rPr>
        <w:t>ոլորտային դրական փորձ</w:t>
      </w:r>
      <w:r w:rsidR="00CA5F90" w:rsidRPr="002869AA">
        <w:rPr>
          <w:rFonts w:ascii="Sylfaen" w:hAnsi="Sylfaen" w:cs="Sylfaen"/>
          <w:sz w:val="22"/>
          <w:szCs w:val="22"/>
          <w:lang w:val="hy-AM"/>
        </w:rPr>
        <w:t>, (առնվազն 5 տարի)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, </w:t>
      </w:r>
    </w:p>
    <w:p w14:paraId="4050F3AB" w14:textId="77777777" w:rsidR="002B07AE" w:rsidRPr="002869AA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2869AA">
        <w:rPr>
          <w:rFonts w:ascii="Sylfaen" w:hAnsi="Sylfaen" w:cs="Sylfaen"/>
          <w:sz w:val="22"/>
          <w:szCs w:val="22"/>
          <w:lang w:val="hy-AM"/>
        </w:rPr>
        <w:t>Կառավարման և վարչական կազմակերպությունների</w:t>
      </w:r>
      <w:r w:rsidR="005456D9" w:rsidRPr="002869AA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2869AA">
        <w:rPr>
          <w:rFonts w:ascii="Sylfaen" w:hAnsi="Sylfaen" w:cs="Sylfaen"/>
          <w:sz w:val="22"/>
          <w:szCs w:val="22"/>
          <w:lang w:val="hy-AM"/>
        </w:rPr>
        <w:t>/մարմինների (հանրային և մասնավոր)</w:t>
      </w:r>
      <w:r w:rsidRPr="002869AA">
        <w:rPr>
          <w:rFonts w:ascii="Sylfaen" w:hAnsi="Sylfaen" w:cs="Arial"/>
          <w:sz w:val="22"/>
          <w:szCs w:val="22"/>
          <w:lang w:val="hy-AM"/>
        </w:rPr>
        <w:t>,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 համայնքների և միջազգային կազմակերպությունների հետ աշխատանքային փորձ, </w:t>
      </w:r>
    </w:p>
    <w:p w14:paraId="631B38D0" w14:textId="458059A4" w:rsidR="002869AA" w:rsidRPr="00B26CE6" w:rsidRDefault="002869AA" w:rsidP="00B26CE6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B26CE6">
        <w:rPr>
          <w:rFonts w:ascii="Sylfaen" w:hAnsi="Sylfaen" w:cs="Sylfaen"/>
          <w:sz w:val="22"/>
          <w:szCs w:val="22"/>
          <w:lang w:val="hy-AM"/>
        </w:rPr>
        <w:t xml:space="preserve">Հայտատուի թիմում ներգրավված մասնագետը/ները պետք է ունենան համապատասխան ոլորտում կրթություն, առնվազն 3 տարվա մասնագիտական աշխատանքային փորձ և համապատասխան չափաբաժնի վերաբերյալ առնվազն երեք իրականացված ծրագիր/պայմանագիր/աշխատանք, </w:t>
      </w:r>
    </w:p>
    <w:p w14:paraId="7CA0C441" w14:textId="73B48073" w:rsidR="002B07AE" w:rsidRPr="002869AA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2869AA">
        <w:rPr>
          <w:rFonts w:ascii="Sylfaen" w:hAnsi="Sylfaen" w:cs="Sylfaen"/>
          <w:sz w:val="22"/>
          <w:szCs w:val="22"/>
          <w:lang w:val="hy-AM"/>
        </w:rPr>
        <w:t>Առաջադրանքի կատարման համար Հայաստանում գործող համապատասխան օրենսդրական դաշտի իմացություն</w:t>
      </w:r>
      <w:r w:rsidR="00AD19C5" w:rsidRPr="002869AA">
        <w:rPr>
          <w:rFonts w:ascii="Sylfaen" w:hAnsi="Sylfaen" w:cs="Sylfaen"/>
          <w:sz w:val="22"/>
          <w:szCs w:val="22"/>
          <w:lang w:val="hy-AM"/>
        </w:rPr>
        <w:t>,</w:t>
      </w:r>
    </w:p>
    <w:p w14:paraId="3D38A477" w14:textId="0121EA90" w:rsidR="002869AA" w:rsidRDefault="00C62121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2869AA">
        <w:rPr>
          <w:rFonts w:ascii="Sylfaen" w:hAnsi="Sylfaen" w:cs="Sylfaen"/>
          <w:sz w:val="22"/>
          <w:szCs w:val="22"/>
          <w:lang w:val="hy-AM"/>
        </w:rPr>
        <w:lastRenderedPageBreak/>
        <w:t>Գնային առաջարկը անհրաժեշտ է ներկայացնել</w:t>
      </w:r>
      <w:r w:rsidR="006D37B3" w:rsidRPr="00955A38">
        <w:rPr>
          <w:rFonts w:ascii="Sylfaen" w:hAnsi="Sylfaen" w:cs="Sylfaen"/>
          <w:sz w:val="22"/>
          <w:szCs w:val="22"/>
          <w:lang w:val="hy-AM"/>
        </w:rPr>
        <w:t>՝ լրացնելով Հավելված 1</w:t>
      </w:r>
      <w:r w:rsidR="006A5809">
        <w:rPr>
          <w:rFonts w:ascii="Sylfaen" w:hAnsi="Sylfaen" w:cs="Sylfaen"/>
          <w:sz w:val="22"/>
          <w:szCs w:val="22"/>
        </w:rPr>
        <w:t xml:space="preserve"> և ինքնակենսագրականը</w:t>
      </w:r>
      <w:r w:rsidR="00231B47" w:rsidRPr="00955A38">
        <w:rPr>
          <w:rFonts w:ascii="Sylfaen" w:hAnsi="Sylfaen" w:cs="Sylfaen"/>
          <w:sz w:val="22"/>
          <w:szCs w:val="22"/>
          <w:lang w:val="hy-AM"/>
        </w:rPr>
        <w:t>,</w:t>
      </w:r>
      <w:r w:rsidRPr="002869AA">
        <w:rPr>
          <w:rFonts w:ascii="Sylfaen" w:hAnsi="Sylfaen" w:cs="Sylfaen"/>
          <w:sz w:val="22"/>
          <w:szCs w:val="22"/>
          <w:lang w:val="hy-AM"/>
        </w:rPr>
        <w:t xml:space="preserve"> </w:t>
      </w:r>
    </w:p>
    <w:p w14:paraId="779B0F9E" w14:textId="40CEA7CD" w:rsidR="00955A38" w:rsidRPr="00955A38" w:rsidRDefault="00955A38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</w:rPr>
        <w:t>Հ</w:t>
      </w:r>
      <w:r w:rsidRPr="00955A38">
        <w:rPr>
          <w:rFonts w:ascii="Sylfaen" w:hAnsi="Sylfaen" w:cs="Sylfaen"/>
          <w:sz w:val="22"/>
          <w:szCs w:val="22"/>
          <w:lang w:val="hy-AM"/>
        </w:rPr>
        <w:t>այտատուի կողմից այլ պատվիրատուներին մատուցած ծառայությունների վերաբերյալ տեղեկատվություն,</w:t>
      </w:r>
      <w:r>
        <w:rPr>
          <w:rFonts w:ascii="Sylfaen" w:hAnsi="Sylfaen" w:cs="Sylfaen"/>
          <w:sz w:val="22"/>
          <w:szCs w:val="22"/>
        </w:rPr>
        <w:t xml:space="preserve"> </w:t>
      </w:r>
      <w:r w:rsidRPr="00955A38">
        <w:rPr>
          <w:rFonts w:ascii="Sylfaen" w:hAnsi="Sylfaen" w:cs="Sylfaen"/>
          <w:sz w:val="22"/>
          <w:szCs w:val="22"/>
          <w:lang w:val="hy-AM"/>
        </w:rPr>
        <w:t>կոնտակտներ</w:t>
      </w:r>
      <w:r>
        <w:rPr>
          <w:rFonts w:ascii="Sylfaen" w:hAnsi="Sylfaen" w:cs="Sylfaen"/>
          <w:sz w:val="22"/>
          <w:szCs w:val="22"/>
        </w:rPr>
        <w:t>,</w:t>
      </w:r>
    </w:p>
    <w:p w14:paraId="7E2AAC20" w14:textId="1DBB984E" w:rsidR="00955A38" w:rsidRPr="002869AA" w:rsidRDefault="00955A38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2869AA">
        <w:rPr>
          <w:rFonts w:ascii="Sylfaen" w:hAnsi="Sylfaen" w:cs="Sylfaen"/>
          <w:sz w:val="22"/>
          <w:szCs w:val="22"/>
          <w:lang w:val="hy-AM"/>
        </w:rPr>
        <w:t>Հայտը պետք է  լինի ստորագրված և կնքած (կնիքի առկայության դեպքում)։</w:t>
      </w:r>
    </w:p>
    <w:p w14:paraId="6ED0256C" w14:textId="6F5C0030" w:rsidR="00C62121" w:rsidRPr="002869AA" w:rsidRDefault="00BF6FF3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</w:rPr>
        <w:t>Կազմակերպությունների դեպքում գ</w:t>
      </w:r>
      <w:r w:rsidR="00CC1F66" w:rsidRPr="002869AA">
        <w:rPr>
          <w:rFonts w:ascii="Sylfaen" w:hAnsi="Sylfaen" w:cs="Sylfaen"/>
          <w:sz w:val="22"/>
          <w:szCs w:val="22"/>
          <w:lang w:val="hy-AM"/>
        </w:rPr>
        <w:t xml:space="preserve">նառաջարկը </w:t>
      </w:r>
      <w:r w:rsidR="00DA6CE3">
        <w:rPr>
          <w:rFonts w:ascii="Sylfaen" w:hAnsi="Sylfaen" w:cs="Sylfaen"/>
          <w:sz w:val="22"/>
          <w:szCs w:val="22"/>
        </w:rPr>
        <w:t>ներկայացնել առանց</w:t>
      </w:r>
      <w:r w:rsidR="00CC1F66" w:rsidRPr="002869AA">
        <w:rPr>
          <w:rFonts w:ascii="Sylfaen" w:hAnsi="Sylfaen" w:cs="Sylfaen"/>
          <w:sz w:val="22"/>
          <w:szCs w:val="22"/>
          <w:lang w:val="hy-AM"/>
        </w:rPr>
        <w:t xml:space="preserve"> ԱԱՀ։</w:t>
      </w:r>
    </w:p>
    <w:p w14:paraId="7AEEE282" w14:textId="77777777" w:rsidR="00AB36B1" w:rsidRPr="002869AA" w:rsidRDefault="00AB36B1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</w:p>
    <w:p w14:paraId="3E95E959" w14:textId="08853FD7" w:rsidR="002B07AE" w:rsidRPr="002869AA" w:rsidRDefault="002B07AE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2869AA">
        <w:rPr>
          <w:rFonts w:ascii="Sylfaen" w:hAnsi="Sylfaen" w:cs="Sylfaen"/>
          <w:b/>
          <w:color w:val="000000"/>
          <w:sz w:val="22"/>
          <w:szCs w:val="22"/>
          <w:lang w:val="hy-AM"/>
        </w:rPr>
        <w:t>Վճարման ժամանակացույցը</w:t>
      </w:r>
    </w:p>
    <w:p w14:paraId="61D8DC6F" w14:textId="77777777" w:rsidR="007F0A7A" w:rsidRPr="0090369E" w:rsidRDefault="007F0A7A" w:rsidP="007F0A7A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90369E">
        <w:rPr>
          <w:rFonts w:ascii="Sylfaen" w:hAnsi="Sylfaen" w:cs="Sylfaen"/>
          <w:color w:val="000000"/>
          <w:sz w:val="22"/>
          <w:szCs w:val="22"/>
          <w:lang w:val="hy-AM"/>
        </w:rPr>
        <w:t xml:space="preserve">Ներկայացվող գնառաջարկը պետք է ներառի ՀՀ օրենսդրությամբ սահմանված բոլոր հարկերը, բացառությամբ </w:t>
      </w:r>
      <w:r w:rsidRPr="0090369E">
        <w:rPr>
          <w:rFonts w:ascii="Sylfaen" w:hAnsi="Sylfaen" w:cs="Sylfaen"/>
          <w:b/>
          <w:color w:val="000000"/>
          <w:sz w:val="22"/>
          <w:szCs w:val="22"/>
          <w:lang w:val="hy-AM"/>
        </w:rPr>
        <w:t>ԱԱՀ-ի</w:t>
      </w:r>
      <w:r w:rsidRPr="0090369E">
        <w:rPr>
          <w:rFonts w:ascii="Sylfaen" w:hAnsi="Sylfaen" w:cs="Sylfaen"/>
          <w:b/>
          <w:color w:val="000000"/>
          <w:sz w:val="22"/>
          <w:szCs w:val="22"/>
        </w:rPr>
        <w:t>՝</w:t>
      </w:r>
      <w:r w:rsidRPr="0090369E">
        <w:rPr>
          <w:rFonts w:ascii="Sylfaen" w:hAnsi="Sylfaen" w:cs="Sylfaen"/>
          <w:color w:val="000000"/>
          <w:sz w:val="22"/>
          <w:szCs w:val="22"/>
        </w:rPr>
        <w:t xml:space="preserve"> </w:t>
      </w:r>
      <w:bookmarkStart w:id="0" w:name="_Hlk168501093"/>
      <w:r w:rsidRPr="0090369E">
        <w:rPr>
          <w:rFonts w:ascii="Sylfaen" w:hAnsi="Sylfaen" w:cs="Sylfaen"/>
          <w:color w:val="000000"/>
          <w:sz w:val="22"/>
          <w:szCs w:val="22"/>
        </w:rPr>
        <w:t>սույն ծրագրի շրջանակում ձեռք բերվող ապրանքների և մատուցվող ծառայությունների 80%-ն ազատված են ԱԱՀ-ից և մաքսատուրքից</w:t>
      </w:r>
      <w:bookmarkEnd w:id="0"/>
      <w:r w:rsidRPr="0090369E">
        <w:rPr>
          <w:rFonts w:ascii="Sylfaen" w:hAnsi="Sylfaen" w:cs="Sylfaen"/>
          <w:color w:val="000000"/>
          <w:sz w:val="22"/>
          <w:szCs w:val="22"/>
        </w:rPr>
        <w:t>, իսկ 20% գումարը հանդիսանում է ներդրում, որն ազատված չէ ԱԱՀ-ից</w:t>
      </w:r>
      <w:r w:rsidRPr="0090369E">
        <w:rPr>
          <w:rFonts w:ascii="Sylfaen" w:hAnsi="Sylfaen" w:cs="Sylfaen"/>
          <w:sz w:val="22"/>
          <w:szCs w:val="22"/>
          <w:lang w:val="hy-AM"/>
        </w:rPr>
        <w:t>։</w:t>
      </w:r>
    </w:p>
    <w:p w14:paraId="3726A98D" w14:textId="24C9E37B" w:rsidR="001B7D5A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2869AA">
        <w:rPr>
          <w:rFonts w:ascii="Sylfaen" w:hAnsi="Sylfaen" w:cs="Sylfaen"/>
          <w:color w:val="000000"/>
          <w:sz w:val="22"/>
          <w:szCs w:val="22"/>
          <w:lang w:val="hy-AM"/>
        </w:rPr>
        <w:t>Վճարում</w:t>
      </w:r>
      <w:r w:rsidR="00C62121" w:rsidRPr="002869AA">
        <w:rPr>
          <w:rFonts w:ascii="Sylfaen" w:hAnsi="Sylfaen" w:cs="Sylfaen"/>
          <w:color w:val="000000"/>
          <w:sz w:val="22"/>
          <w:szCs w:val="22"/>
          <w:lang w:val="hy-AM"/>
        </w:rPr>
        <w:t xml:space="preserve">ը </w:t>
      </w:r>
      <w:r w:rsidR="00C62121" w:rsidRPr="001E70D0">
        <w:rPr>
          <w:rFonts w:ascii="Sylfaen" w:hAnsi="Sylfaen" w:cs="Sylfaen"/>
          <w:color w:val="000000"/>
          <w:sz w:val="22"/>
          <w:szCs w:val="22"/>
          <w:lang w:val="hy-AM"/>
        </w:rPr>
        <w:t>կի</w:t>
      </w:r>
      <w:r w:rsidRPr="00B26CE6">
        <w:rPr>
          <w:rFonts w:ascii="Sylfaen" w:hAnsi="Sylfaen" w:cs="Sylfaen"/>
          <w:color w:val="000000"/>
          <w:sz w:val="22"/>
          <w:szCs w:val="22"/>
          <w:lang w:val="hy-AM"/>
        </w:rPr>
        <w:t>րականացվ</w:t>
      </w:r>
      <w:r w:rsidR="00C62121" w:rsidRPr="00B26CE6">
        <w:rPr>
          <w:rFonts w:ascii="Sylfaen" w:hAnsi="Sylfaen" w:cs="Sylfaen"/>
          <w:color w:val="000000"/>
          <w:sz w:val="22"/>
          <w:szCs w:val="22"/>
          <w:lang w:val="hy-AM"/>
        </w:rPr>
        <w:t>ի հա</w:t>
      </w:r>
      <w:r w:rsidR="00C62121" w:rsidRPr="002869AA">
        <w:rPr>
          <w:rFonts w:ascii="Sylfaen" w:hAnsi="Sylfaen" w:cs="Sylfaen"/>
          <w:color w:val="000000"/>
          <w:sz w:val="22"/>
          <w:szCs w:val="22"/>
          <w:lang w:val="hy-AM"/>
        </w:rPr>
        <w:t>մաձայն</w:t>
      </w:r>
      <w:r w:rsidR="007F0A7A">
        <w:rPr>
          <w:rFonts w:ascii="Sylfaen" w:hAnsi="Sylfaen" w:cs="Sylfaen"/>
          <w:color w:val="000000"/>
          <w:sz w:val="22"/>
          <w:szCs w:val="22"/>
        </w:rPr>
        <w:t xml:space="preserve"> փաստացի կատարված աշխատանքի և</w:t>
      </w:r>
      <w:r w:rsidR="00C62121" w:rsidRPr="002869AA">
        <w:rPr>
          <w:rFonts w:ascii="Sylfaen" w:hAnsi="Sylfaen" w:cs="Sylfaen"/>
          <w:color w:val="000000"/>
          <w:sz w:val="22"/>
          <w:szCs w:val="22"/>
          <w:lang w:val="hy-AM"/>
        </w:rPr>
        <w:t xml:space="preserve"> հանձման-</w:t>
      </w:r>
      <w:r w:rsidR="005456D9" w:rsidRPr="002869AA">
        <w:rPr>
          <w:rFonts w:ascii="Sylfaen" w:hAnsi="Sylfaen" w:cs="Sylfaen"/>
          <w:color w:val="000000"/>
          <w:sz w:val="22"/>
          <w:szCs w:val="22"/>
          <w:lang w:val="hy-AM"/>
        </w:rPr>
        <w:t>ընդունման</w:t>
      </w:r>
      <w:r w:rsidR="00C62121" w:rsidRPr="002869AA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r w:rsidR="005456D9" w:rsidRPr="002869AA">
        <w:rPr>
          <w:rFonts w:ascii="Sylfaen" w:hAnsi="Sylfaen" w:cs="Sylfaen"/>
          <w:color w:val="000000"/>
          <w:sz w:val="22"/>
          <w:szCs w:val="22"/>
          <w:lang w:val="hy-AM"/>
        </w:rPr>
        <w:t xml:space="preserve"> ակտ</w:t>
      </w:r>
      <w:r w:rsidR="00C62121" w:rsidRPr="002869AA">
        <w:rPr>
          <w:rFonts w:ascii="Sylfaen" w:hAnsi="Sylfaen" w:cs="Sylfaen"/>
          <w:color w:val="000000"/>
          <w:sz w:val="22"/>
          <w:szCs w:val="22"/>
          <w:lang w:val="hy-AM"/>
        </w:rPr>
        <w:t>ի</w:t>
      </w:r>
      <w:r w:rsidR="005456D9" w:rsidRPr="002869AA">
        <w:rPr>
          <w:rFonts w:ascii="Sylfaen" w:hAnsi="Sylfaen" w:cs="Sylfaen"/>
          <w:color w:val="000000"/>
          <w:sz w:val="22"/>
          <w:szCs w:val="22"/>
          <w:lang w:val="hy-AM"/>
        </w:rPr>
        <w:t>։</w:t>
      </w:r>
    </w:p>
    <w:p w14:paraId="68792637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before="120" w:after="120"/>
        <w:rPr>
          <w:rFonts w:cstheme="minorHAnsi"/>
          <w:b/>
          <w:bCs/>
          <w:sz w:val="24"/>
          <w:szCs w:val="24"/>
          <w:lang w:val="hy-AM"/>
        </w:rPr>
      </w:pPr>
      <w:r w:rsidRPr="00955A38">
        <w:rPr>
          <w:rFonts w:ascii="Sylfaen" w:hAnsi="Sylfaen" w:cs="Sylfaen"/>
          <w:b/>
          <w:color w:val="000000"/>
          <w:lang w:val="hy-AM"/>
        </w:rPr>
        <w:t>Ցուցումներ մատակարարներին</w:t>
      </w:r>
      <w:r w:rsidRPr="00955A38">
        <w:rPr>
          <w:rFonts w:cstheme="minorHAnsi"/>
          <w:b/>
          <w:bCs/>
          <w:sz w:val="24"/>
          <w:szCs w:val="24"/>
          <w:lang w:val="hy-AM"/>
        </w:rPr>
        <w:t xml:space="preserve"> </w:t>
      </w:r>
    </w:p>
    <w:p w14:paraId="0ABBF2EF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cstheme="minorHAnsi"/>
          <w:sz w:val="24"/>
          <w:szCs w:val="24"/>
          <w:lang w:val="hy-AM"/>
        </w:rPr>
        <w:t xml:space="preserve">1) </w:t>
      </w:r>
      <w:r w:rsidRPr="00955A38">
        <w:rPr>
          <w:rFonts w:ascii="Sylfaen" w:hAnsi="Sylfaen" w:cs="Sylfaen"/>
          <w:color w:val="000000"/>
          <w:lang w:val="hy-AM"/>
        </w:rPr>
        <w:t>գնանշման համար կիրառվող լեզուն՝ հայերեն,</w:t>
      </w:r>
    </w:p>
    <w:p w14:paraId="67638454" w14:textId="6B7BE41A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 xml:space="preserve">2) բոլոր գները պետք է ներկայացվեն ՀՀ դրամով, </w:t>
      </w:r>
      <w:r w:rsidRPr="00955A38">
        <w:rPr>
          <w:rFonts w:ascii="Sylfaen" w:hAnsi="Sylfaen" w:cs="Sylfaen"/>
          <w:color w:val="000000"/>
        </w:rPr>
        <w:t>առանց</w:t>
      </w:r>
      <w:r w:rsidRPr="00955A38">
        <w:rPr>
          <w:rFonts w:ascii="Sylfaen" w:hAnsi="Sylfaen" w:cs="Sylfaen"/>
          <w:color w:val="000000"/>
          <w:lang w:val="hy-AM"/>
        </w:rPr>
        <w:t xml:space="preserve"> ԱԱՀ</w:t>
      </w:r>
      <w:r w:rsidR="00FA7CC0">
        <w:rPr>
          <w:rFonts w:ascii="Sylfaen" w:hAnsi="Sylfaen" w:cs="Sylfaen"/>
          <w:color w:val="000000"/>
          <w:lang w:val="en-US"/>
        </w:rPr>
        <w:t>,</w:t>
      </w:r>
    </w:p>
    <w:p w14:paraId="6FD86B9F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3) առաջարկները պետք է ներառեն պահանջվող փաստաթղթերը,</w:t>
      </w:r>
    </w:p>
    <w:p w14:paraId="5CA59C2F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4) առաջարկները պետք է ներկայացվեն փակ ծրարով (ոչ էլեկտրոնային տարբերակով ուղարկելու դեպքում),</w:t>
      </w:r>
    </w:p>
    <w:p w14:paraId="5865A6CB" w14:textId="5A6C0F05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5) գնանշմանը կից պետք է ուղարկել լրացված Հավելված 1-ը։</w:t>
      </w:r>
    </w:p>
    <w:p w14:paraId="4EBC8CEA" w14:textId="77777777" w:rsidR="00955A38" w:rsidRPr="00955A38" w:rsidRDefault="00955A38" w:rsidP="00955A38">
      <w:pPr>
        <w:pStyle w:val="ListParagraph"/>
        <w:ind w:left="360"/>
        <w:rPr>
          <w:rFonts w:cstheme="minorHAnsi"/>
          <w:b/>
          <w:bCs/>
          <w:sz w:val="24"/>
          <w:szCs w:val="24"/>
          <w:lang w:val="hy-AM"/>
        </w:rPr>
      </w:pPr>
    </w:p>
    <w:p w14:paraId="3276DEAD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before="120" w:after="120"/>
        <w:rPr>
          <w:rFonts w:ascii="Sylfaen" w:hAnsi="Sylfaen" w:cs="Sylfaen"/>
          <w:b/>
          <w:color w:val="000000"/>
          <w:lang w:val="hy-AM"/>
        </w:rPr>
      </w:pPr>
      <w:r w:rsidRPr="00955A38">
        <w:rPr>
          <w:rFonts w:ascii="Sylfaen" w:hAnsi="Sylfaen" w:cs="Sylfaen"/>
          <w:b/>
          <w:color w:val="000000"/>
          <w:lang w:val="hy-AM"/>
        </w:rPr>
        <w:t>4</w:t>
      </w:r>
      <w:r w:rsidRPr="00955A38">
        <w:rPr>
          <w:b/>
          <w:color w:val="000000"/>
          <w:lang w:val="hy-AM"/>
        </w:rPr>
        <w:t>․</w:t>
      </w:r>
      <w:r w:rsidRPr="00955A38">
        <w:rPr>
          <w:rFonts w:ascii="Sylfaen" w:hAnsi="Sylfaen" w:cs="Sylfaen"/>
          <w:b/>
          <w:color w:val="000000"/>
          <w:lang w:val="hy-AM"/>
        </w:rPr>
        <w:t xml:space="preserve"> Գնանշումները կմերժվեն հետևյալ դեպքերում</w:t>
      </w:r>
    </w:p>
    <w:p w14:paraId="15495B62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ա) թերի ներկայացում (օրինակ ՝ բացակայող փաստաթղթեր, հավելվածներ),</w:t>
      </w:r>
    </w:p>
    <w:p w14:paraId="3A436B7C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բ) չեն համապատասխանում պահանջվող տեխնիկական պայմաններին,</w:t>
      </w:r>
    </w:p>
    <w:p w14:paraId="477F4651" w14:textId="77777777" w:rsidR="00955A38" w:rsidRPr="00955A38" w:rsidRDefault="00955A38" w:rsidP="00955A38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955A38">
        <w:rPr>
          <w:rFonts w:ascii="Sylfaen" w:hAnsi="Sylfaen" w:cs="Sylfaen"/>
          <w:color w:val="000000"/>
          <w:lang w:val="hy-AM"/>
        </w:rPr>
        <w:t>գ) ներկայացվել են հրավերի սահմանված վերջնաժամկետից հետո:</w:t>
      </w:r>
    </w:p>
    <w:p w14:paraId="54F0B4C0" w14:textId="31530889" w:rsidR="00955A38" w:rsidRDefault="00955A38" w:rsidP="00955A38">
      <w:pPr>
        <w:spacing w:after="60"/>
        <w:ind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</w:p>
    <w:p w14:paraId="2F3ED0E0" w14:textId="77777777" w:rsidR="00955A38" w:rsidRPr="009B6961" w:rsidRDefault="00955A38" w:rsidP="00955A38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  <w:lang w:val="hy-AM"/>
        </w:rPr>
      </w:pPr>
      <w:r w:rsidRPr="00871820">
        <w:rPr>
          <w:rFonts w:ascii="Sylfaen" w:hAnsi="Sylfaen" w:cs="Sylfaen"/>
          <w:b/>
          <w:color w:val="000000"/>
          <w:sz w:val="22"/>
          <w:szCs w:val="22"/>
          <w:lang w:val="hy-AM"/>
        </w:rPr>
        <w:t>Գնահատման չափանիշներ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17E0009D" w14:textId="77777777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>Գնահարցումները կգնահատվեն ըստ</w:t>
      </w:r>
      <w:r w:rsidRPr="00535F5C">
        <w:rPr>
          <w:rFonts w:ascii="Sylfaen" w:hAnsi="Sylfaen" w:cs="Sylfaen"/>
          <w:color w:val="000000"/>
          <w:lang w:val="hy-AM"/>
        </w:rPr>
        <w:t xml:space="preserve"> գին-որակ հարաբերակցության և որպես տեխնիկապես առավել ընդունելի </w:t>
      </w:r>
      <w:r w:rsidRPr="00871820">
        <w:rPr>
          <w:rFonts w:ascii="Sylfaen" w:hAnsi="Sylfaen" w:cs="Sylfaen"/>
          <w:color w:val="000000"/>
          <w:lang w:val="hy-AM"/>
        </w:rPr>
        <w:t xml:space="preserve">առաջարկ, որը  կհամապատասխանի «Հայկական Կարիտաս»-ի առաքման ժամանակացույցի պահանջներին.  </w:t>
      </w:r>
    </w:p>
    <w:p w14:paraId="07843558" w14:textId="77777777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ա) համապատասխանությունը բնութագրերին/տեխնիկական պահանջներին, </w:t>
      </w:r>
    </w:p>
    <w:p w14:paraId="75FF2E2F" w14:textId="68A6EF79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բ) անհրաժեշտ պահին </w:t>
      </w:r>
      <w:r w:rsidR="00811419" w:rsidRPr="00535F5C">
        <w:rPr>
          <w:rFonts w:ascii="Sylfaen" w:hAnsi="Sylfaen" w:cs="Sylfaen"/>
          <w:color w:val="000000"/>
          <w:lang w:val="hy-AM"/>
        </w:rPr>
        <w:t>ծառայություն մատուցելու</w:t>
      </w:r>
      <w:r w:rsidRPr="00871820">
        <w:rPr>
          <w:rFonts w:ascii="Sylfaen" w:hAnsi="Sylfaen" w:cs="Sylfaen"/>
          <w:color w:val="000000"/>
          <w:lang w:val="hy-AM"/>
        </w:rPr>
        <w:t xml:space="preserve"> կարողությունը, </w:t>
      </w:r>
    </w:p>
    <w:p w14:paraId="599BAA46" w14:textId="755C0A41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գ) գնահարցմանը ներկայացված </w:t>
      </w:r>
      <w:r w:rsidR="00811419" w:rsidRPr="00535F5C">
        <w:rPr>
          <w:rFonts w:ascii="Sylfaen" w:hAnsi="Sylfaen" w:cs="Sylfaen"/>
          <w:color w:val="000000"/>
          <w:lang w:val="hy-AM"/>
        </w:rPr>
        <w:t>ծառայությունների մատուցման</w:t>
      </w:r>
      <w:r w:rsidRPr="00871820">
        <w:rPr>
          <w:rFonts w:ascii="Sylfaen" w:hAnsi="Sylfaen" w:cs="Sylfaen"/>
          <w:color w:val="000000"/>
          <w:lang w:val="hy-AM"/>
        </w:rPr>
        <w:t xml:space="preserve"> որակը, </w:t>
      </w:r>
    </w:p>
    <w:p w14:paraId="43E01A2B" w14:textId="0001C485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դ) </w:t>
      </w:r>
      <w:r w:rsidR="00811419" w:rsidRPr="00535F5C">
        <w:rPr>
          <w:rFonts w:ascii="Sylfaen" w:hAnsi="Sylfaen" w:cs="Sylfaen"/>
          <w:color w:val="000000"/>
          <w:lang w:val="hy-AM"/>
        </w:rPr>
        <w:t>ծառայությունների մատուցման</w:t>
      </w:r>
      <w:r w:rsidRPr="00871820">
        <w:rPr>
          <w:rFonts w:ascii="Sylfaen" w:hAnsi="Sylfaen" w:cs="Sylfaen"/>
          <w:color w:val="000000"/>
          <w:lang w:val="hy-AM"/>
        </w:rPr>
        <w:t xml:space="preserve"> համար նախատեսված ժամկետները, </w:t>
      </w:r>
    </w:p>
    <w:p w14:paraId="0758BC31" w14:textId="77777777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ե) առաջարկվող սակագները և առաջարկվող զեղչերը, </w:t>
      </w:r>
    </w:p>
    <w:p w14:paraId="72384BBC" w14:textId="77777777" w:rsidR="00955A38" w:rsidRPr="0087182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 xml:space="preserve">զ) առաջարկվող երաշխիքային պայմանները, </w:t>
      </w:r>
    </w:p>
    <w:p w14:paraId="74BE6461" w14:textId="75123EBF" w:rsidR="00955A38" w:rsidRPr="00D77FB0" w:rsidRDefault="00955A38" w:rsidP="00535F5C">
      <w:pPr>
        <w:pStyle w:val="ListParagraph"/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lang w:val="hy-AM"/>
        </w:rPr>
      </w:pPr>
      <w:r w:rsidRPr="00871820">
        <w:rPr>
          <w:rFonts w:ascii="Sylfaen" w:hAnsi="Sylfaen" w:cs="Sylfaen"/>
          <w:color w:val="000000"/>
          <w:lang w:val="hy-AM"/>
        </w:rPr>
        <w:t>ը) նախկինում իրագործված նախագծերը։</w:t>
      </w:r>
    </w:p>
    <w:p w14:paraId="284F8964" w14:textId="77777777" w:rsidR="006A5809" w:rsidRDefault="006A5809" w:rsidP="00955A38">
      <w:pP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</w:p>
    <w:p w14:paraId="06841E96" w14:textId="77777777" w:rsidR="00535F5C" w:rsidRDefault="00535F5C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br w:type="page"/>
      </w:r>
    </w:p>
    <w:p w14:paraId="7A008AFC" w14:textId="27767570" w:rsidR="00955A38" w:rsidRPr="007C7E1C" w:rsidRDefault="00955A38" w:rsidP="00955A38">
      <w:pP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r w:rsidRPr="007C7E1C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01E0F03E" w14:textId="77777777" w:rsidR="00955A38" w:rsidRDefault="00955A38" w:rsidP="00955A38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2D6D3665" w14:textId="77777777" w:rsidR="00955A38" w:rsidRDefault="00955A38" w:rsidP="00955A38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51CC7930" w14:textId="77777777" w:rsidR="00955A38" w:rsidRPr="00F733BD" w:rsidRDefault="00955A38" w:rsidP="00955A38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>
        <w:rPr>
          <w:rFonts w:ascii="Sylfaen" w:hAnsi="Sylfaen"/>
          <w:color w:val="44546A" w:themeColor="text2"/>
          <w:lang w:val="hy-AM"/>
        </w:rPr>
        <w:t>ԳՆԱՆՇՈՒՄՆԵՐԻ ՀԱՐՑՄԱՆ</w:t>
      </w:r>
      <w:r w:rsidRPr="00F733BD">
        <w:rPr>
          <w:rFonts w:ascii="Sylfaen" w:hAnsi="Sylfaen"/>
          <w:color w:val="44546A" w:themeColor="text2"/>
          <w:lang w:val="hy-AM"/>
        </w:rPr>
        <w:t xml:space="preserve"> ՁԵՎԱ</w:t>
      </w:r>
      <w:r>
        <w:rPr>
          <w:rFonts w:ascii="Sylfaen" w:hAnsi="Sylfaen"/>
          <w:color w:val="44546A" w:themeColor="text2"/>
          <w:lang w:val="hy-AM"/>
        </w:rPr>
        <w:t>ԹՈՒՂԹ</w:t>
      </w:r>
    </w:p>
    <w:p w14:paraId="2C5215A2" w14:textId="77777777" w:rsidR="00955A38" w:rsidRPr="002F79DC" w:rsidRDefault="00955A38" w:rsidP="00955A38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 w:rsidRPr="0022476E">
        <w:rPr>
          <w:rFonts w:ascii="Sylfaen" w:hAnsi="Sylfaen"/>
          <w:color w:val="44546A" w:themeColor="text2"/>
          <w:lang w:val="hy-AM"/>
        </w:rPr>
        <w:t>PRICE</w:t>
      </w:r>
      <w:r w:rsidRPr="00F733BD">
        <w:rPr>
          <w:rFonts w:ascii="Sylfaen" w:hAnsi="Sylfaen"/>
          <w:color w:val="44546A" w:themeColor="text2"/>
          <w:lang w:val="hy-AM"/>
        </w:rPr>
        <w:t xml:space="preserve"> QUOTATION</w:t>
      </w:r>
      <w:r w:rsidRPr="0022476E">
        <w:rPr>
          <w:rFonts w:ascii="Sylfaen" w:hAnsi="Sylfaen"/>
          <w:color w:val="44546A" w:themeColor="text2"/>
          <w:lang w:val="hy-AM"/>
        </w:rPr>
        <w:t xml:space="preserve"> </w:t>
      </w:r>
      <w:r w:rsidRPr="002F79DC">
        <w:rPr>
          <w:rFonts w:ascii="Sylfaen" w:hAnsi="Sylfaen"/>
          <w:color w:val="44546A" w:themeColor="text2"/>
          <w:lang w:val="hy-AM"/>
        </w:rPr>
        <w:t>TEMPLATE</w:t>
      </w:r>
    </w:p>
    <w:p w14:paraId="6414B09B" w14:textId="77777777" w:rsidR="00955A38" w:rsidRPr="00F733BD" w:rsidRDefault="00955A38" w:rsidP="00955A38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257"/>
        <w:gridCol w:w="4747"/>
      </w:tblGrid>
      <w:tr w:rsidR="00955A38" w14:paraId="5F0BAB33" w14:textId="77777777" w:rsidTr="00C15640">
        <w:trPr>
          <w:trHeight w:val="935"/>
        </w:trPr>
        <w:tc>
          <w:tcPr>
            <w:tcW w:w="4500" w:type="dxa"/>
          </w:tcPr>
          <w:p w14:paraId="08C81276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 w:rsidRPr="00855D7A">
              <w:rPr>
                <w:rFonts w:asciiTheme="minorHAnsi" w:hAnsiTheme="minorHAnsi" w:cstheme="minorHAnsi"/>
                <w:sz w:val="22"/>
                <w:lang w:val="hy-AM"/>
              </w:rPr>
              <w:t xml:space="preserve">   </w:t>
            </w:r>
          </w:p>
          <w:p w14:paraId="7E78FEC6" w14:textId="77777777" w:rsidR="00955A38" w:rsidRDefault="00955A38" w:rsidP="00C15640">
            <w:pPr>
              <w:pStyle w:val="Header"/>
              <w:rPr>
                <w:rFonts w:asciiTheme="minorHAnsi" w:hAnsiTheme="minorHAnsi" w:cstheme="minorHAnsi"/>
                <w:sz w:val="24"/>
              </w:rPr>
            </w:pPr>
          </w:p>
          <w:p w14:paraId="02D2DDD5" w14:textId="77777777" w:rsidR="00955A38" w:rsidRPr="00855D7A" w:rsidRDefault="00955A38" w:rsidP="00C15640">
            <w:pPr>
              <w:pStyle w:val="Header"/>
              <w:rPr>
                <w:rFonts w:asciiTheme="minorHAnsi" w:hAnsiTheme="minorHAnsi" w:cstheme="minorHAnsi"/>
                <w:b/>
                <w:color w:val="5B9BD5" w:themeColor="accent1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</w:rPr>
              <w:t>Organization</w:t>
            </w:r>
            <w:r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5575" w:type="dxa"/>
          </w:tcPr>
          <w:p w14:paraId="6E94D711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67AB6228" w14:textId="77777777" w:rsidTr="00C15640">
        <w:trPr>
          <w:trHeight w:val="1160"/>
        </w:trPr>
        <w:tc>
          <w:tcPr>
            <w:tcW w:w="4500" w:type="dxa"/>
          </w:tcPr>
          <w:p w14:paraId="5DB3B664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իրավաբանական հասցեն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</w:t>
            </w:r>
          </w:p>
          <w:p w14:paraId="526905A0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2209A92A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49A9DD04" w14:textId="77777777" w:rsidTr="00C15640">
        <w:trPr>
          <w:trHeight w:val="980"/>
        </w:trPr>
        <w:tc>
          <w:tcPr>
            <w:tcW w:w="4500" w:type="dxa"/>
          </w:tcPr>
          <w:p w14:paraId="34E197B0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գործունեության հասցեն</w:t>
            </w:r>
          </w:p>
          <w:p w14:paraId="4D84F7C7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01227A05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22AFB46F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2DCF54DC" w14:textId="77777777" w:rsidTr="00C15640">
        <w:trPr>
          <w:trHeight w:val="980"/>
        </w:trPr>
        <w:tc>
          <w:tcPr>
            <w:tcW w:w="4500" w:type="dxa"/>
          </w:tcPr>
          <w:p w14:paraId="1490CDDE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գործադիր տնօրեն</w:t>
            </w:r>
          </w:p>
          <w:p w14:paraId="12366C8F" w14:textId="77777777" w:rsidR="00955A38" w:rsidRDefault="00955A38" w:rsidP="00C15640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4CEF522F" w14:textId="77777777" w:rsidR="00955A38" w:rsidRPr="009324C0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</w:tcPr>
          <w:p w14:paraId="1430C3AC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37B827E2" w14:textId="77777777" w:rsidTr="00C15640">
        <w:trPr>
          <w:trHeight w:val="980"/>
        </w:trPr>
        <w:tc>
          <w:tcPr>
            <w:tcW w:w="4500" w:type="dxa"/>
          </w:tcPr>
          <w:p w14:paraId="05F73851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Հիմնադրման տարեթիվը</w:t>
            </w:r>
          </w:p>
          <w:p w14:paraId="78383E55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20BC4AF3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Date of foundation</w:t>
            </w:r>
          </w:p>
        </w:tc>
        <w:tc>
          <w:tcPr>
            <w:tcW w:w="5575" w:type="dxa"/>
          </w:tcPr>
          <w:p w14:paraId="729420B8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6044C4CA" w14:textId="77777777" w:rsidTr="00C15640">
        <w:trPr>
          <w:trHeight w:val="980"/>
        </w:trPr>
        <w:tc>
          <w:tcPr>
            <w:tcW w:w="4500" w:type="dxa"/>
          </w:tcPr>
          <w:p w14:paraId="2EDED874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Կոնտակտային անձ</w:t>
            </w:r>
          </w:p>
          <w:p w14:paraId="36229B54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8ADC067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Contact person</w:t>
            </w:r>
          </w:p>
        </w:tc>
        <w:tc>
          <w:tcPr>
            <w:tcW w:w="5575" w:type="dxa"/>
          </w:tcPr>
          <w:p w14:paraId="6CBB15EB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703D211B" w14:textId="77777777" w:rsidTr="00C15640">
        <w:trPr>
          <w:trHeight w:val="872"/>
        </w:trPr>
        <w:tc>
          <w:tcPr>
            <w:tcW w:w="4500" w:type="dxa"/>
          </w:tcPr>
          <w:p w14:paraId="493E734A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7BD9CC06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D7502D4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3CFA7A93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0C541434" w14:textId="77777777" w:rsidTr="00C15640">
        <w:tc>
          <w:tcPr>
            <w:tcW w:w="4500" w:type="dxa"/>
          </w:tcPr>
          <w:p w14:paraId="742C027D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Հեռախոս </w:t>
            </w:r>
          </w:p>
          <w:p w14:paraId="57687503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4A05EE3" w14:textId="79CCB7CF" w:rsidR="00955A38" w:rsidRPr="00855D7A" w:rsidRDefault="00955A38" w:rsidP="005C2EEC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</w:tc>
        <w:tc>
          <w:tcPr>
            <w:tcW w:w="5575" w:type="dxa"/>
          </w:tcPr>
          <w:p w14:paraId="476517EF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5C58BF3C" w14:textId="77777777" w:rsidTr="00C15640">
        <w:trPr>
          <w:trHeight w:val="935"/>
        </w:trPr>
        <w:tc>
          <w:tcPr>
            <w:tcW w:w="4500" w:type="dxa"/>
          </w:tcPr>
          <w:p w14:paraId="1097C358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էլ.հասցե </w:t>
            </w:r>
          </w:p>
          <w:p w14:paraId="292DC024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B30EF41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7F578A12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955A38" w14:paraId="44536EC1" w14:textId="77777777" w:rsidTr="00C15640">
        <w:trPr>
          <w:trHeight w:val="935"/>
        </w:trPr>
        <w:tc>
          <w:tcPr>
            <w:tcW w:w="4500" w:type="dxa"/>
          </w:tcPr>
          <w:p w14:paraId="53AD53D0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Վեբ կայքի հասցե</w:t>
            </w:r>
          </w:p>
          <w:p w14:paraId="3B75256F" w14:textId="77777777" w:rsidR="00955A38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829E91F" w14:textId="77777777" w:rsidR="00955A38" w:rsidRPr="00855D7A" w:rsidRDefault="00955A38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Website </w:t>
            </w:r>
          </w:p>
        </w:tc>
        <w:tc>
          <w:tcPr>
            <w:tcW w:w="5575" w:type="dxa"/>
          </w:tcPr>
          <w:p w14:paraId="1AE0FCEA" w14:textId="77777777" w:rsidR="00955A38" w:rsidRDefault="00955A38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3B4D47" w14:paraId="6F0497BC" w14:textId="77777777" w:rsidTr="00C15640">
        <w:trPr>
          <w:trHeight w:val="935"/>
        </w:trPr>
        <w:tc>
          <w:tcPr>
            <w:tcW w:w="4500" w:type="dxa"/>
          </w:tcPr>
          <w:p w14:paraId="134FA7FF" w14:textId="57FF84CB" w:rsidR="003B4D47" w:rsidRDefault="003B4D47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Գնային առաջարկ</w:t>
            </w:r>
            <w:r w:rsidR="005C2EEC">
              <w:rPr>
                <w:rFonts w:asciiTheme="minorHAnsi" w:hAnsiTheme="minorHAnsi" w:cstheme="minorHAnsi"/>
                <w:sz w:val="24"/>
                <w:lang w:val="en-US"/>
              </w:rPr>
              <w:t xml:space="preserve"> /կազմակերպությունների դեպքում գինը նշել առանց ԱԱՀ/</w:t>
            </w:r>
          </w:p>
          <w:p w14:paraId="1EBF0D14" w14:textId="77777777" w:rsidR="003B4D47" w:rsidRDefault="003B4D47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AAB451B" w14:textId="2EB2E062" w:rsidR="003B4D47" w:rsidRDefault="003B4D47" w:rsidP="00C15640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Price offer</w:t>
            </w:r>
            <w:r w:rsidR="005C2EEC">
              <w:rPr>
                <w:rFonts w:asciiTheme="minorHAnsi" w:hAnsiTheme="minorHAnsi" w:cstheme="minorHAnsi"/>
                <w:sz w:val="24"/>
                <w:lang w:val="en-US"/>
              </w:rPr>
              <w:t xml:space="preserve"> (in case of organizations submit the price without VAT)</w:t>
            </w:r>
          </w:p>
        </w:tc>
        <w:tc>
          <w:tcPr>
            <w:tcW w:w="5575" w:type="dxa"/>
          </w:tcPr>
          <w:p w14:paraId="5786F227" w14:textId="77777777" w:rsidR="003B4D47" w:rsidRDefault="003B4D47" w:rsidP="00C15640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</w:tbl>
    <w:p w14:paraId="4FCCC278" w14:textId="77777777" w:rsidR="00955A38" w:rsidRPr="00F733BD" w:rsidRDefault="00955A38" w:rsidP="00955A38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p w14:paraId="240FA8BC" w14:textId="77777777" w:rsidR="00955A38" w:rsidRPr="00855D7A" w:rsidRDefault="00955A38" w:rsidP="00955A38">
      <w:pPr>
        <w:pStyle w:val="1"/>
        <w:rPr>
          <w:rFonts w:asciiTheme="minorHAnsi" w:hAnsiTheme="minorHAnsi" w:cstheme="minorHAnsi"/>
          <w:lang w:val="en-US"/>
        </w:rPr>
      </w:pPr>
    </w:p>
    <w:p w14:paraId="07C8F14B" w14:textId="699380BD" w:rsidR="00955A38" w:rsidRPr="00855D7A" w:rsidRDefault="00955A38" w:rsidP="00955A38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r w:rsidRPr="00855D7A">
        <w:rPr>
          <w:rFonts w:asciiTheme="minorHAnsi" w:hAnsiTheme="minorHAnsi" w:cstheme="minorHAnsi"/>
          <w:sz w:val="24"/>
          <w:szCs w:val="22"/>
          <w:lang w:val="en-US"/>
        </w:rPr>
        <w:t>Լիազորված անձ՝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  <w:t>Ներկայացման ամսաթիվ`</w:t>
      </w:r>
    </w:p>
    <w:p w14:paraId="45583D73" w14:textId="651100F0" w:rsidR="00955A38" w:rsidRDefault="00955A38" w:rsidP="009E0133">
      <w:pPr>
        <w:pStyle w:val="1"/>
        <w:tabs>
          <w:tab w:val="left" w:pos="5670"/>
        </w:tabs>
        <w:ind w:left="450"/>
        <w:rPr>
          <w:rFonts w:ascii="Sylfaen" w:hAnsi="Sylfaen"/>
          <w:b/>
          <w:bCs/>
        </w:rPr>
      </w:pP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BDE32" wp14:editId="7831DCDF">
                <wp:simplePos x="0" y="0"/>
                <wp:positionH relativeFrom="margin">
                  <wp:posOffset>5071110</wp:posOffset>
                </wp:positionH>
                <wp:positionV relativeFrom="paragraph">
                  <wp:posOffset>94615</wp:posOffset>
                </wp:positionV>
                <wp:extent cx="12954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B1FFE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3pt,7.45pt" to="501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XOtgEAALkDAAAOAAAAZHJzL2Uyb0RvYy54bWysU02PEzEMvSPxH6Lc6UzLh2DU6R66gguC&#10;ioUfkM04nYgkjpzQTv89TtrOIkAIrfbiiWO/Zz/Hs76ZvBMHoGQx9HK5aKWAoHGwYd/Lb1/fv3gr&#10;RcoqDMphgF6eIMmbzfNn62PsYIUjugFIMElI3TH2csw5dk2T9AhepQVGCBw0SF5ldmnfDKSOzO5d&#10;s2rbN80RaYiEGlLi29tzUG4qvzGg82djEmThesm95Wqp2vtim81adXtScbT60oZ6RBde2cBFZ6pb&#10;lZX4QfYPKm81YUKTFxp9g8ZYDVUDq1m2v6m5G1WEqoWHk+I8pvR0tPrTYUfCDr1cvZQiKM9vdJdJ&#10;2f2YxRZD4AkiCQ7ypI4xdQzYhh1dvBR3VGRPhnz5siAx1eme5unClIXmy+Xq3etXLT+CvsaaB2Ck&#10;lD8AelEOvXQ2FOGqU4ePKXMxTr2msFMaOZeup3xyUJJd+AKGxZRiFV3XCLaOxEHxAgzfl0UGc9XM&#10;AjHWuRnU/ht0yS0wqKv1v8A5u1bEkGegtwHpb1XzdG3VnPOvqs9ai+x7HE71Ieo4eD+qsssulwX8&#10;1a/whz9u8xMAAP//AwBQSwMEFAAGAAgAAAAhAKbsyVbdAAAACgEAAA8AAABkcnMvZG93bnJldi54&#10;bWxMj8FOwzAQRO9I/IO1SNyoTYRCG+JUVSWEuCCawt2Nt04gXke2k4a/xxWHctyZp9mZcj3bnk3o&#10;Q+dIwv1CAENqnO7ISPjYP98tgYWoSKveEUr4wQDr6vqqVIV2J9rhVEfDUgiFQkloYxwKzkPTolVh&#10;4Qak5B2dtyqm0xuuvTqlcNvzTIicW9VR+tCqAbctNt/1aCX0r376NFuzCePLLq+/3o/Z236S8vZm&#10;3jwBizjHCwzn+qk6VKnTwY2kA+slPK6WeUKT8bACdgaEyJJy+FN4VfL/E6pfAAAA//8DAFBLAQIt&#10;ABQABgAIAAAAIQC2gziS/gAAAOEBAAATAAAAAAAAAAAAAAAAAAAAAABbQ29udGVudF9UeXBlc10u&#10;eG1sUEsBAi0AFAAGAAgAAAAhADj9If/WAAAAlAEAAAsAAAAAAAAAAAAAAAAALwEAAF9yZWxzLy5y&#10;ZWxzUEsBAi0AFAAGAAgAAAAhALbDZc62AQAAuQMAAA4AAAAAAAAAAAAAAAAALgIAAGRycy9lMm9E&#10;b2MueG1sUEsBAi0AFAAGAAgAAAAhAKbsyVb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9858" wp14:editId="6EE4609A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BEFC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WGuNw2wAAAAcBAAAPAAAAZHJzL2Rvd25yZXYueG1s&#10;TI7BTsMwEETvSPyDtUjcqENoS5XGqapKCHFBNIW7G7tOwF5HtpOGv2fhUm77NKPZV24mZ9moQ+w8&#10;CrifZcA0Nl51aAS8H57uVsBikqik9agFfOsIm+r6qpSF8mfc67FOhtEIxkIKaFPqC85j02on48z3&#10;Gik7+eBkIgyGqyDPNO4sz7NsyZ3skD60ste7Vjdf9eAE2Jcwfpid2cbheb+sP99O+ethFOL2Ztqu&#10;gSU9pUsZfvVJHSpyOvoBVWRWQP6wWFCVjjkwyuf5I/Hxj3lV8v/+1Q8A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1hrjc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Assignee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  <w:t>Submission date</w:t>
      </w:r>
      <w:r w:rsidRPr="00855D7A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53A3C37" w14:textId="77777777" w:rsidR="00955A38" w:rsidRPr="005E6BBA" w:rsidRDefault="00955A38" w:rsidP="00955A38">
      <w:pPr>
        <w:pStyle w:val="1"/>
        <w:rPr>
          <w:lang w:val="en-US"/>
        </w:rPr>
      </w:pPr>
    </w:p>
    <w:p w14:paraId="06250936" w14:textId="77777777" w:rsidR="00955A38" w:rsidRDefault="00955A38" w:rsidP="00955A38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 xml:space="preserve">       </w:t>
      </w:r>
      <w:r>
        <w:rPr>
          <w:rFonts w:ascii="Sylfaen" w:hAnsi="Sylfaen" w:cs="Times Armenian"/>
          <w:lang w:val="en-US"/>
        </w:rPr>
        <w:t xml:space="preserve">                                      </w:t>
      </w:r>
    </w:p>
    <w:p w14:paraId="61B8988D" w14:textId="77777777" w:rsidR="0087220B" w:rsidRPr="002869AA" w:rsidRDefault="0087220B" w:rsidP="00AB36B1">
      <w:pPr>
        <w:autoSpaceDE w:val="0"/>
        <w:autoSpaceDN w:val="0"/>
        <w:adjustRightInd w:val="0"/>
        <w:ind w:right="283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7C3C8FC4" w14:textId="3B1B047A" w:rsidR="00AB36B1" w:rsidRPr="002869AA" w:rsidRDefault="00AB36B1" w:rsidP="00AB36B1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324FBD57" w14:textId="77777777" w:rsidR="00955A38" w:rsidRPr="0048532C" w:rsidRDefault="00955A38" w:rsidP="00955A38">
      <w:pPr>
        <w:pStyle w:val="20"/>
        <w:spacing w:before="240"/>
        <w:ind w:left="270" w:hanging="270"/>
        <w:jc w:val="center"/>
        <w:rPr>
          <w:rFonts w:ascii="Arial Armenian" w:hAnsi="Arial Armenian" w:cs="Arial LatArm"/>
          <w:b/>
          <w:sz w:val="28"/>
          <w:szCs w:val="18"/>
          <w:lang w:val="hy-AM"/>
        </w:rPr>
      </w:pPr>
      <w:r w:rsidRPr="0048532C">
        <w:rPr>
          <w:rFonts w:ascii="Arial Armenian" w:hAnsi="Arial Armenian" w:cs="Arial LatArm"/>
          <w:b/>
          <w:sz w:val="28"/>
          <w:szCs w:val="18"/>
          <w:lang w:val="hy-AM"/>
        </w:rPr>
        <w:t>Ð³Ûï - ²é³ç³ñÏ</w:t>
      </w:r>
    </w:p>
    <w:p w14:paraId="381F77C4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2A4266C8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  <w:r w:rsidRPr="0048532C">
        <w:rPr>
          <w:rFonts w:ascii="Arial Armenian" w:hAnsi="Arial Armenian" w:cs="Arial LatArm"/>
          <w:sz w:val="24"/>
          <w:szCs w:val="24"/>
          <w:lang w:val="hy-AM"/>
        </w:rPr>
        <w:t xml:space="preserve"> </w:t>
      </w:r>
    </w:p>
    <w:p w14:paraId="506DD28F" w14:textId="77777777" w:rsidR="00955A38" w:rsidRPr="0048532C" w:rsidRDefault="00955A38" w:rsidP="00955A38">
      <w:pPr>
        <w:pStyle w:val="2"/>
        <w:ind w:left="270"/>
        <w:outlineLvl w:val="1"/>
        <w:rPr>
          <w:rFonts w:ascii="Arial Armenian" w:hAnsi="Arial Armenian" w:cs="Arial LatArm"/>
          <w:b/>
          <w:bCs/>
          <w:sz w:val="20"/>
          <w:szCs w:val="20"/>
          <w:lang w:val="hy-AM"/>
        </w:rPr>
      </w:pPr>
      <w:r w:rsidRPr="0048532C">
        <w:rPr>
          <w:rFonts w:ascii="Arial Armenian" w:hAnsi="Arial Armenian" w:cs="Arial LatArm"/>
          <w:b/>
          <w:bCs/>
          <w:sz w:val="20"/>
          <w:szCs w:val="20"/>
          <w:lang w:val="hy-AM"/>
        </w:rPr>
        <w:t>Î²¼Ø²ÎºðäàôÂÚàôÜ</w:t>
      </w:r>
    </w:p>
    <w:p w14:paraId="203391DE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756FA3EC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Î³½Ù³Ï»ñåáõÃÛ³Ý</w:t>
      </w:r>
      <w:r w:rsidRPr="0048532C">
        <w:rPr>
          <w:rFonts w:ascii="Arial Armenian" w:hAnsi="Arial Armenian" w:cs="Arial LatArm"/>
          <w:lang w:val="hy-AM"/>
        </w:rPr>
        <w:tab/>
      </w:r>
      <w:r w:rsidRPr="0048532C">
        <w:rPr>
          <w:rFonts w:ascii="Arial Armenian" w:hAnsi="Arial Armenian" w:cs="Arial LatArm"/>
          <w:lang w:val="hy-AM"/>
        </w:rPr>
        <w:tab/>
        <w:t xml:space="preserve"> </w:t>
      </w:r>
    </w:p>
    <w:p w14:paraId="56F0905D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³Ýí³ÝáõÙÁ ---------------------------------------------------------------------------------------------</w:t>
      </w:r>
      <w:r w:rsidRPr="0048532C">
        <w:rPr>
          <w:rFonts w:ascii="Arial Armenian" w:hAnsi="Arial Armenian" w:cs="Arial LatArm"/>
          <w:sz w:val="16"/>
          <w:szCs w:val="16"/>
          <w:lang w:val="hy-AM"/>
        </w:rPr>
        <w:tab/>
      </w:r>
    </w:p>
    <w:p w14:paraId="65DF34E5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EFD31B9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12695BB4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Æñ³í³µ³Ý³Ï³Ý Ñ³ëó»Ý---------------------------------------------------------------------------</w:t>
      </w:r>
      <w:r w:rsidRPr="0048532C">
        <w:rPr>
          <w:rFonts w:ascii="Arial Armenian" w:hAnsi="Arial Armenian" w:cs="Arial LatArm"/>
          <w:lang w:val="hy-AM"/>
        </w:rPr>
        <w:tab/>
      </w:r>
    </w:p>
    <w:p w14:paraId="6EEFC588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b/>
          <w:bCs/>
          <w:lang w:val="hy-AM"/>
        </w:rPr>
      </w:pPr>
      <w:r w:rsidRPr="0048532C">
        <w:rPr>
          <w:rFonts w:ascii="Arial Armenian" w:hAnsi="Arial Armenian" w:cs="Arial LatArm"/>
          <w:b/>
          <w:bCs/>
          <w:lang w:val="hy-AM"/>
        </w:rPr>
        <w:t xml:space="preserve">     </w:t>
      </w:r>
    </w:p>
    <w:p w14:paraId="7F79D4A2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 w:rsidRPr="0048532C">
        <w:rPr>
          <w:rFonts w:ascii="Arial Armenian" w:hAnsi="Arial Armenian" w:cs="Arial LatArm"/>
          <w:b/>
          <w:bCs/>
          <w:lang w:val="hy-AM"/>
        </w:rPr>
        <w:tab/>
      </w:r>
      <w:r w:rsidRPr="0048532C">
        <w:rPr>
          <w:rFonts w:ascii="Arial Armenian" w:hAnsi="Arial Armenian" w:cs="Arial LatArm"/>
          <w:b/>
          <w:bCs/>
          <w:sz w:val="24"/>
          <w:szCs w:val="24"/>
          <w:lang w:val="hy-AM"/>
        </w:rPr>
        <w:t xml:space="preserve">                  </w:t>
      </w:r>
    </w:p>
    <w:p w14:paraId="7FDF5025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¶ïÝí»Éáõ í³ÛñÁ ----------------------------------------------------------------------------------------</w:t>
      </w:r>
    </w:p>
    <w:p w14:paraId="3512A10A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26B8D161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1B453A6D" w14:textId="77777777" w:rsidR="00955A38" w:rsidRPr="0048532C" w:rsidRDefault="00955A38" w:rsidP="00955A38">
      <w:pPr>
        <w:pStyle w:val="20"/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 xml:space="preserve">ÐìÐÐ ------------------------------------------------------------------------------------------------------ </w:t>
      </w:r>
    </w:p>
    <w:p w14:paraId="49DF2650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10CDA62E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C6CE164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Ð³ßÇí N --------------------------------------------------------------------------------------------------</w:t>
      </w:r>
    </w:p>
    <w:p w14:paraId="380F9963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497C3F8F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3E9F2D90" w14:textId="77777777" w:rsidR="00955A38" w:rsidRPr="0048532C" w:rsidRDefault="00955A38" w:rsidP="00955A38">
      <w:pPr>
        <w:pStyle w:val="20"/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 xml:space="preserve">´³ÝÏ ---------------------------------------------------------------------------------------------------- </w:t>
      </w:r>
    </w:p>
    <w:p w14:paraId="7BA3B444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5247956E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1F3C7933" w14:textId="77777777" w:rsidR="00955A38" w:rsidRPr="0048532C" w:rsidRDefault="00955A38" w:rsidP="00955A38">
      <w:pPr>
        <w:pStyle w:val="20"/>
        <w:tabs>
          <w:tab w:val="left" w:pos="5670"/>
        </w:tabs>
        <w:ind w:left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F5F4A" wp14:editId="28D74BB6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FBF5D" w14:textId="77777777" w:rsidR="00955A38" w:rsidRPr="0048532C" w:rsidRDefault="00955A38" w:rsidP="00955A38">
                            <w:pPr>
                              <w:pStyle w:val="20"/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</w:rPr>
                            </w:pPr>
                            <w:r w:rsidRPr="0048532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r w:rsidRPr="0048532C"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ÝáõÝ, ³½·³ÝáõÝ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5F4A" id="Rectangle 6" o:spid="_x0000_s1026" style="position:absolute;left:0;text-align:left;margin-left:152.25pt;margin-top:10.65pt;width:104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+6wEAAMsDAAAOAAAAZHJzL2Uyb0RvYy54bWysU9tu2zAMfR+wfxD0vvjSoR2MOEXRosOA&#10;bivW7QMYWY6F2aJGKbGzrx8lJ1navg17EUSKOjrnkFpeT0Mvdpq8QVvLYpFLoa3CxthNLX98v3/3&#10;QQofwDbQo9W13Gsvr1dv3yxHV+kSO+wbTYJBrK9GV8suBFdlmVedHsAv0GnLhy3SAIFD2mQNwcjo&#10;Q5+VeX6ZjUiNI1Tae87ezYdylfDbVqvwtW29DqKvJXMLaaW0ruOarZZQbQhcZ9SBBvwDiwGM5UdP&#10;UHcQQGzJvIIajCL02IaFwiHDtjVKJw2spshfqHnqwOmkhc3x7mST/3+w6svukYRpuHdSWBi4Rd/Y&#10;NLCbXovLaM/ofMVVT+6RokDvHlD99MLibcdV+oYIx05Dw6SKWJ89uxADz1fFevyMDaPDNmByampp&#10;iIDsgZhSQ/anhugpCMXJ4qIs8yvum+Kz8n1xkaeOZVAdbzvy4aPGQcRNLYm5J3TYPfgQ2UB1LImP&#10;Wbw3fZ+a3ttnCS6cMzpNzeH2kf5sQ5jW08GRNTZ7VkU4TxT/AN50SL+lGHmaaul/bYG0FP0nG50p&#10;r5i6COcBnQfr8wCsYqhaBinm7W2YR3bryGw6fqlIIi3esJutSUIj1ZnVoQc8MUn/YbrjSJ7Hqerv&#10;H1z9AQAA//8DAFBLAwQUAAYACAAAACEA8C4ZDeAAAAAJAQAADwAAAGRycy9kb3ducmV2LnhtbEyP&#10;TU/DMAyG70j8h8hI3FjSlvFRmk4MxgFpQmJMnLPGaysap2rSrvx7zAlutvzo9fMWq9l1YsIhtJ40&#10;JAsFAqnytqVaw/7j5eoORIiGrOk8oYZvDLAqz88Kk1t/onecdrEWHEIhNxqaGPtcylA16ExY+B6J&#10;b0c/OBN5HWppB3PicNfJVKkb6UxL/KExPT41WH3tRqehV8/p9m27+fTj6ybuq3Z9tNNa68uL+fEB&#10;RMQ5/sHwq8/qULLTwY9kg+g0ZOp6yaiGNMlAMLBM0lsQBx7uM5BlIf83KH8AAAD//wMAUEsBAi0A&#10;FAAGAAgAAAAhALaDOJL+AAAA4QEAABMAAAAAAAAAAAAAAAAAAAAAAFtDb250ZW50X1R5cGVzXS54&#10;bWxQSwECLQAUAAYACAAAACEAOP0h/9YAAACUAQAACwAAAAAAAAAAAAAAAAAvAQAAX3JlbHMvLnJl&#10;bHNQSwECLQAUAAYACAAAACEAma7I/usBAADLAwAADgAAAAAAAAAAAAAAAAAuAgAAZHJzL2Uyb0Rv&#10;Yy54bWxQSwECLQAUAAYACAAAACEA8C4ZDeAAAAAJAQAADwAAAAAAAAAAAAAAAABFBAAAZHJzL2Rv&#10;d25yZXYueG1sUEsFBgAAAAAEAAQA8wAAAFIFAAAAAA==&#10;" o:allowincell="f" filled="f" stroked="f" strokecolor="white">
                <v:textbox inset="1pt,1pt,1pt,1pt">
                  <w:txbxContent>
                    <w:p w14:paraId="2CEFBF5D" w14:textId="77777777" w:rsidR="00955A38" w:rsidRPr="0048532C" w:rsidRDefault="00955A38" w:rsidP="00955A38">
                      <w:pPr>
                        <w:pStyle w:val="20"/>
                        <w:rPr>
                          <w:rFonts w:ascii="Arial Armenian" w:hAnsi="Arial Armenian" w:cs="Arial LatArm"/>
                          <w:sz w:val="16"/>
                          <w:szCs w:val="16"/>
                        </w:rPr>
                      </w:pPr>
                      <w:r w:rsidRPr="0048532C">
                        <w:rPr>
                          <w:rFonts w:ascii="Arial" w:hAnsi="Arial" w:cs="Arial"/>
                          <w:sz w:val="16"/>
                          <w:szCs w:val="16"/>
                          <w:lang w:val="hy-AM"/>
                        </w:rPr>
                        <w:t>ա</w:t>
                      </w:r>
                      <w:r w:rsidRPr="0048532C"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ÝáõÝ, ³½·³ÝáõÝ</w:t>
                      </w:r>
                    </w:p>
                  </w:txbxContent>
                </v:textbox>
              </v:rect>
            </w:pict>
          </mc:Fallback>
        </mc:AlternateContent>
      </w:r>
      <w:r w:rsidRPr="0048532C">
        <w:rPr>
          <w:rFonts w:ascii="Arial Armenian" w:hAnsi="Arial Armenian" w:cs="Arial LatArm"/>
          <w:lang w:val="hy-AM"/>
        </w:rPr>
        <w:t>ÈÇ³½áñí³Í ³ÝÓ ----------------------------------------------------------------------------------------</w:t>
      </w:r>
    </w:p>
    <w:p w14:paraId="6E026401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6CC36954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1FACBC2B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40BB92D1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 w:rsidRPr="0048532C">
        <w:rPr>
          <w:rFonts w:ascii="Arial Armenian" w:hAnsi="Arial Armenian" w:cs="Arial LatArm"/>
          <w:lang w:val="hy-AM"/>
        </w:rPr>
        <w:tab/>
        <w:t>²Ùë³ÃÇí                ------------------------------------------- 202</w:t>
      </w:r>
      <w:r>
        <w:rPr>
          <w:rFonts w:ascii="Arial Armenian" w:hAnsi="Arial Armenian" w:cs="Arial LatArm"/>
          <w:lang w:val="en-US"/>
        </w:rPr>
        <w:t>4</w:t>
      </w:r>
      <w:r w:rsidRPr="0048532C">
        <w:rPr>
          <w:rFonts w:ascii="Arial Armenian" w:hAnsi="Arial Armenian" w:cs="Arial LatArm"/>
          <w:lang w:val="hy-AM"/>
        </w:rPr>
        <w:t>Ã.</w:t>
      </w:r>
    </w:p>
    <w:p w14:paraId="76FC238E" w14:textId="77777777" w:rsidR="00955A38" w:rsidRPr="0048532C" w:rsidRDefault="00955A38" w:rsidP="00955A38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41ECF14D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39F1F469" w14:textId="77777777" w:rsidR="00955A38" w:rsidRPr="0048532C" w:rsidRDefault="00955A38" w:rsidP="00955A38">
      <w:pPr>
        <w:pStyle w:val="20"/>
        <w:ind w:left="270" w:hanging="270"/>
        <w:jc w:val="center"/>
        <w:rPr>
          <w:rFonts w:ascii="Arial Armenian" w:hAnsi="Arial Armenian" w:cs="Arial"/>
          <w:szCs w:val="24"/>
          <w:lang w:val="hy-AM"/>
        </w:rPr>
      </w:pPr>
      <w:r w:rsidRPr="0048532C">
        <w:rPr>
          <w:rFonts w:ascii="Arial Armenian" w:hAnsi="Arial Armenian" w:cs="Arial"/>
          <w:szCs w:val="24"/>
          <w:lang w:val="hy-AM"/>
        </w:rPr>
        <w:t xml:space="preserve">                                                                                 </w:t>
      </w:r>
      <w:r w:rsidRPr="0048532C">
        <w:rPr>
          <w:rFonts w:ascii="Arial" w:hAnsi="Arial" w:cs="Arial"/>
          <w:szCs w:val="24"/>
          <w:lang w:val="hy-AM"/>
        </w:rPr>
        <w:t>կնիք</w:t>
      </w:r>
    </w:p>
    <w:p w14:paraId="123A2708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5BF80AF0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55C87965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06E5FA3A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3FBD3114" w14:textId="08FCE96C" w:rsidR="00955A38" w:rsidRPr="0048532C" w:rsidRDefault="00955A38" w:rsidP="00955A38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theme="minorHAnsi"/>
          <w:sz w:val="24"/>
          <w:szCs w:val="28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ab/>
        <w:t xml:space="preserve">Ð³Ûï - ²é³ç³ñÏÇ Ý»ñÏ³Û³óÙ³Ý í»ñçÇÝ ûñÁ`   </w:t>
      </w:r>
      <w:r w:rsidR="009E0133">
        <w:rPr>
          <w:rFonts w:ascii="Arial Armenian" w:hAnsi="Arial Armenian" w:cstheme="minorHAnsi"/>
          <w:sz w:val="24"/>
          <w:szCs w:val="28"/>
          <w:highlight w:val="lightGray"/>
          <w:lang w:val="en-US"/>
        </w:rPr>
        <w:t>18.</w:t>
      </w:r>
      <w:r w:rsidR="005F03C9">
        <w:rPr>
          <w:rFonts w:ascii="Arial Armenian" w:hAnsi="Arial Armenian" w:cstheme="minorHAnsi"/>
          <w:sz w:val="24"/>
          <w:szCs w:val="28"/>
          <w:highlight w:val="lightGray"/>
          <w:lang w:val="en-US"/>
        </w:rPr>
        <w:t>07.</w:t>
      </w:r>
      <w:r w:rsidRPr="006A5809">
        <w:rPr>
          <w:rFonts w:ascii="Arial Armenian" w:hAnsi="Arial Armenian" w:cstheme="minorHAnsi"/>
          <w:sz w:val="24"/>
          <w:szCs w:val="28"/>
          <w:highlight w:val="lightGray"/>
          <w:lang w:val="hy-AM"/>
        </w:rPr>
        <w:t>202</w:t>
      </w:r>
      <w:r w:rsidRPr="006A5809">
        <w:rPr>
          <w:rFonts w:ascii="Arial Armenian" w:hAnsi="Arial Armenian" w:cstheme="minorHAnsi"/>
          <w:sz w:val="24"/>
          <w:szCs w:val="28"/>
          <w:highlight w:val="lightGray"/>
          <w:lang w:val="en-US"/>
        </w:rPr>
        <w:t>4</w:t>
      </w:r>
      <w:r w:rsidRPr="006A5809">
        <w:rPr>
          <w:rFonts w:ascii="Arial Armenian" w:hAnsi="Arial Armenian" w:cstheme="minorHAnsi"/>
          <w:sz w:val="24"/>
          <w:szCs w:val="28"/>
          <w:highlight w:val="lightGray"/>
          <w:lang w:val="hy-AM"/>
        </w:rPr>
        <w:t>; 17</w:t>
      </w:r>
      <w:r w:rsidRPr="006A5809">
        <w:rPr>
          <w:rFonts w:ascii="Arial" w:hAnsi="Arial" w:cs="Arial"/>
          <w:sz w:val="24"/>
          <w:szCs w:val="28"/>
          <w:highlight w:val="lightGray"/>
          <w:lang w:val="hy-AM"/>
        </w:rPr>
        <w:t>։</w:t>
      </w:r>
      <w:r w:rsidRPr="006A5809">
        <w:rPr>
          <w:rFonts w:ascii="Arial Armenian" w:hAnsi="Arial Armenian" w:cstheme="minorHAnsi"/>
          <w:sz w:val="24"/>
          <w:szCs w:val="28"/>
          <w:highlight w:val="lightGray"/>
          <w:lang w:val="hy-AM"/>
        </w:rPr>
        <w:t>00</w:t>
      </w:r>
    </w:p>
    <w:p w14:paraId="581093F9" w14:textId="77777777" w:rsidR="00955A38" w:rsidRPr="0048532C" w:rsidRDefault="00955A38" w:rsidP="00955A38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="Arial LatArm"/>
          <w:szCs w:val="24"/>
          <w:u w:val="single"/>
          <w:lang w:val="hy-AM"/>
        </w:rPr>
      </w:pPr>
    </w:p>
    <w:p w14:paraId="0F098AC8" w14:textId="77777777" w:rsidR="00955A38" w:rsidRPr="0048532C" w:rsidRDefault="00955A38" w:rsidP="00955A38">
      <w:pPr>
        <w:pStyle w:val="20"/>
        <w:ind w:left="270" w:hanging="270"/>
        <w:rPr>
          <w:rFonts w:ascii="Arial Armenian" w:hAnsi="Arial Armenian" w:cs="Arial LatArm"/>
          <w:szCs w:val="24"/>
          <w:lang w:val="hy-AM"/>
        </w:rPr>
      </w:pPr>
    </w:p>
    <w:p w14:paraId="7C1DCD87" w14:textId="77777777" w:rsidR="00955A38" w:rsidRPr="0048532C" w:rsidRDefault="00955A38" w:rsidP="00955A38">
      <w:pPr>
        <w:pStyle w:val="20"/>
        <w:ind w:left="540" w:hanging="180"/>
        <w:rPr>
          <w:rFonts w:ascii="Arial Armenian" w:hAnsi="Arial Armenian" w:cs="Arial LatArm"/>
          <w:szCs w:val="24"/>
          <w:u w:val="single"/>
          <w:lang w:val="hy-AM"/>
        </w:rPr>
      </w:pPr>
      <w:r w:rsidRPr="0048532C">
        <w:rPr>
          <w:rFonts w:ascii="Arial Armenian" w:hAnsi="Arial Armenian" w:cs="Arial LatArm"/>
          <w:szCs w:val="24"/>
          <w:u w:val="single"/>
          <w:lang w:val="hy-AM"/>
        </w:rPr>
        <w:t>ØñóáõÃ³ÛÇÝ Ñ³ÝÓÝ³ÅáÕáíÇÝ Ý»ñÏ³Û³óí»ÉÇù ÷³ëï³ÃÕÃ»ñ.</w:t>
      </w:r>
    </w:p>
    <w:p w14:paraId="1E62C10F" w14:textId="77777777" w:rsidR="00955A38" w:rsidRPr="0048532C" w:rsidRDefault="00955A38" w:rsidP="00955A38">
      <w:pPr>
        <w:pStyle w:val="20"/>
        <w:ind w:left="540" w:hanging="180"/>
        <w:rPr>
          <w:rFonts w:ascii="Arial Armenian" w:hAnsi="Arial Armenian" w:cs="Arial LatArm"/>
          <w:szCs w:val="24"/>
          <w:lang w:val="hy-AM"/>
        </w:rPr>
      </w:pPr>
    </w:p>
    <w:p w14:paraId="4D953098" w14:textId="77777777" w:rsidR="00955A38" w:rsidRPr="0048532C" w:rsidRDefault="00955A38" w:rsidP="00955A38">
      <w:pPr>
        <w:pStyle w:val="20"/>
        <w:numPr>
          <w:ilvl w:val="0"/>
          <w:numId w:val="16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>ä»ïé»·ÇëïñÇ íÏ³Û³Ï³ÝÇ ÏñÏÝûñÇÝ³Ï</w:t>
      </w:r>
    </w:p>
    <w:p w14:paraId="6F761061" w14:textId="77777777" w:rsidR="00955A38" w:rsidRPr="0048532C" w:rsidRDefault="00955A38" w:rsidP="00955A38">
      <w:pPr>
        <w:pStyle w:val="20"/>
        <w:numPr>
          <w:ilvl w:val="0"/>
          <w:numId w:val="16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 w:rsidRPr="0048532C">
        <w:rPr>
          <w:rFonts w:ascii="Arial Armenian" w:hAnsi="Arial Armenian" w:cs="Arial LatArm"/>
          <w:szCs w:val="24"/>
          <w:lang w:val="hy-AM"/>
        </w:rPr>
        <w:t xml:space="preserve">Ð³í³ëï³·ñÇ (ÉÇó»Ý½Ç³) </w:t>
      </w:r>
      <w:r w:rsidRPr="0048532C">
        <w:rPr>
          <w:rFonts w:ascii="Arial" w:hAnsi="Arial" w:cs="Arial"/>
          <w:szCs w:val="24"/>
          <w:lang w:val="hy-AM"/>
        </w:rPr>
        <w:t>կրկնօրինակ</w:t>
      </w:r>
    </w:p>
    <w:p w14:paraId="21E46F5B" w14:textId="77777777" w:rsidR="00AB36B1" w:rsidRPr="002869AA" w:rsidRDefault="00AB36B1" w:rsidP="00550AA1">
      <w:pPr>
        <w:autoSpaceDE w:val="0"/>
        <w:autoSpaceDN w:val="0"/>
        <w:adjustRightInd w:val="0"/>
        <w:ind w:right="283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0662C9DE" w14:textId="77777777" w:rsidR="00687860" w:rsidRPr="002869AA" w:rsidRDefault="00687860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3D5C009F" w14:textId="77777777" w:rsidR="00687860" w:rsidRPr="002869AA" w:rsidRDefault="00687860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03BCE223" w14:textId="77777777" w:rsidR="00687860" w:rsidRPr="002869AA" w:rsidRDefault="00687860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502FE709" w14:textId="77777777" w:rsidR="0026514E" w:rsidRPr="002869AA" w:rsidRDefault="0026514E" w:rsidP="003967D8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sectPr w:rsidR="0026514E" w:rsidRPr="002869AA" w:rsidSect="00C42F2C">
      <w:pgSz w:w="11907" w:h="16839" w:code="9"/>
      <w:pgMar w:top="568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D789" w14:textId="77777777" w:rsidR="00674227" w:rsidRDefault="00674227" w:rsidP="002B07AE">
      <w:r>
        <w:separator/>
      </w:r>
    </w:p>
  </w:endnote>
  <w:endnote w:type="continuationSeparator" w:id="0">
    <w:p w14:paraId="19943E59" w14:textId="77777777" w:rsidR="00674227" w:rsidRDefault="00674227" w:rsidP="002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1C9E" w14:textId="77777777" w:rsidR="00674227" w:rsidRDefault="00674227" w:rsidP="002B07AE">
      <w:r>
        <w:separator/>
      </w:r>
    </w:p>
  </w:footnote>
  <w:footnote w:type="continuationSeparator" w:id="0">
    <w:p w14:paraId="027717AE" w14:textId="77777777" w:rsidR="00674227" w:rsidRDefault="00674227" w:rsidP="002B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CE"/>
    <w:multiLevelType w:val="hybridMultilevel"/>
    <w:tmpl w:val="BFB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B1"/>
    <w:multiLevelType w:val="hybridMultilevel"/>
    <w:tmpl w:val="C17E8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A199A"/>
    <w:multiLevelType w:val="hybridMultilevel"/>
    <w:tmpl w:val="669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4" w15:restartNumberingAfterBreak="0">
    <w:nsid w:val="23BC192B"/>
    <w:multiLevelType w:val="hybridMultilevel"/>
    <w:tmpl w:val="6FF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03BC"/>
    <w:multiLevelType w:val="hybridMultilevel"/>
    <w:tmpl w:val="E50A4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4B89"/>
    <w:multiLevelType w:val="hybridMultilevel"/>
    <w:tmpl w:val="331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D46"/>
    <w:multiLevelType w:val="multilevel"/>
    <w:tmpl w:val="F6B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183503C"/>
    <w:multiLevelType w:val="hybridMultilevel"/>
    <w:tmpl w:val="D942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166B"/>
    <w:multiLevelType w:val="hybridMultilevel"/>
    <w:tmpl w:val="9B6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1584E"/>
    <w:multiLevelType w:val="hybridMultilevel"/>
    <w:tmpl w:val="F9E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7663"/>
    <w:multiLevelType w:val="hybridMultilevel"/>
    <w:tmpl w:val="EBC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2749"/>
    <w:multiLevelType w:val="hybridMultilevel"/>
    <w:tmpl w:val="9076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FE2798"/>
    <w:multiLevelType w:val="hybridMultilevel"/>
    <w:tmpl w:val="51B03B32"/>
    <w:lvl w:ilvl="0" w:tplc="0CF0ABD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D309C"/>
    <w:multiLevelType w:val="hybridMultilevel"/>
    <w:tmpl w:val="019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01CE"/>
    <w:multiLevelType w:val="hybridMultilevel"/>
    <w:tmpl w:val="E8D8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AE"/>
    <w:rsid w:val="0001234B"/>
    <w:rsid w:val="00013054"/>
    <w:rsid w:val="0002710E"/>
    <w:rsid w:val="000613CB"/>
    <w:rsid w:val="0006501D"/>
    <w:rsid w:val="00093986"/>
    <w:rsid w:val="00093A5E"/>
    <w:rsid w:val="00094B1B"/>
    <w:rsid w:val="000D709A"/>
    <w:rsid w:val="000E6537"/>
    <w:rsid w:val="000F42CC"/>
    <w:rsid w:val="00122ECE"/>
    <w:rsid w:val="00126157"/>
    <w:rsid w:val="001304F6"/>
    <w:rsid w:val="00151AA8"/>
    <w:rsid w:val="00174259"/>
    <w:rsid w:val="00184547"/>
    <w:rsid w:val="00194ADC"/>
    <w:rsid w:val="001A1527"/>
    <w:rsid w:val="001A1CAA"/>
    <w:rsid w:val="001B2B5E"/>
    <w:rsid w:val="001B7D5A"/>
    <w:rsid w:val="001D4064"/>
    <w:rsid w:val="001E70D0"/>
    <w:rsid w:val="001F0E05"/>
    <w:rsid w:val="00202C8E"/>
    <w:rsid w:val="00231B47"/>
    <w:rsid w:val="0023605C"/>
    <w:rsid w:val="0025696D"/>
    <w:rsid w:val="0026074E"/>
    <w:rsid w:val="0026514E"/>
    <w:rsid w:val="00267476"/>
    <w:rsid w:val="00277E07"/>
    <w:rsid w:val="002869AA"/>
    <w:rsid w:val="0029659C"/>
    <w:rsid w:val="002A15CA"/>
    <w:rsid w:val="002B07AE"/>
    <w:rsid w:val="002D04F5"/>
    <w:rsid w:val="002E2AE7"/>
    <w:rsid w:val="002E2EE8"/>
    <w:rsid w:val="002E3FCB"/>
    <w:rsid w:val="00320E57"/>
    <w:rsid w:val="003272C1"/>
    <w:rsid w:val="00327F1D"/>
    <w:rsid w:val="00333CA4"/>
    <w:rsid w:val="003623CA"/>
    <w:rsid w:val="00380534"/>
    <w:rsid w:val="003934E8"/>
    <w:rsid w:val="003967D8"/>
    <w:rsid w:val="003A3FD2"/>
    <w:rsid w:val="003B062A"/>
    <w:rsid w:val="003B0BF7"/>
    <w:rsid w:val="003B4D47"/>
    <w:rsid w:val="003B6382"/>
    <w:rsid w:val="003C0324"/>
    <w:rsid w:val="003D3D39"/>
    <w:rsid w:val="0041476B"/>
    <w:rsid w:val="004505FC"/>
    <w:rsid w:val="004520F8"/>
    <w:rsid w:val="00482969"/>
    <w:rsid w:val="004867AA"/>
    <w:rsid w:val="0049235B"/>
    <w:rsid w:val="004A28A8"/>
    <w:rsid w:val="004B5329"/>
    <w:rsid w:val="004E468B"/>
    <w:rsid w:val="004E63C0"/>
    <w:rsid w:val="004F41B5"/>
    <w:rsid w:val="00535F5C"/>
    <w:rsid w:val="00544B84"/>
    <w:rsid w:val="005456D9"/>
    <w:rsid w:val="00550AA1"/>
    <w:rsid w:val="0055522F"/>
    <w:rsid w:val="00555459"/>
    <w:rsid w:val="0055563D"/>
    <w:rsid w:val="00576520"/>
    <w:rsid w:val="005802A5"/>
    <w:rsid w:val="00583514"/>
    <w:rsid w:val="005C2EEC"/>
    <w:rsid w:val="005D5B51"/>
    <w:rsid w:val="005E4E8B"/>
    <w:rsid w:val="005E524F"/>
    <w:rsid w:val="005E5E3E"/>
    <w:rsid w:val="005F03C9"/>
    <w:rsid w:val="005F5CBA"/>
    <w:rsid w:val="0060237F"/>
    <w:rsid w:val="00606186"/>
    <w:rsid w:val="0061483C"/>
    <w:rsid w:val="00627FF2"/>
    <w:rsid w:val="00674227"/>
    <w:rsid w:val="00687860"/>
    <w:rsid w:val="0069050C"/>
    <w:rsid w:val="006A5809"/>
    <w:rsid w:val="006C7619"/>
    <w:rsid w:val="006C7EF1"/>
    <w:rsid w:val="006D0D99"/>
    <w:rsid w:val="006D37B3"/>
    <w:rsid w:val="006D4A20"/>
    <w:rsid w:val="00722338"/>
    <w:rsid w:val="00724CF8"/>
    <w:rsid w:val="00730C0D"/>
    <w:rsid w:val="0074728C"/>
    <w:rsid w:val="007929AC"/>
    <w:rsid w:val="007A5BE1"/>
    <w:rsid w:val="007B30C0"/>
    <w:rsid w:val="007C38E7"/>
    <w:rsid w:val="007D2477"/>
    <w:rsid w:val="007E0BAF"/>
    <w:rsid w:val="007F0A7A"/>
    <w:rsid w:val="00811419"/>
    <w:rsid w:val="00823683"/>
    <w:rsid w:val="0086081A"/>
    <w:rsid w:val="0087220B"/>
    <w:rsid w:val="0089537A"/>
    <w:rsid w:val="008B3043"/>
    <w:rsid w:val="008D5784"/>
    <w:rsid w:val="008F4DFE"/>
    <w:rsid w:val="009167F0"/>
    <w:rsid w:val="00922E0A"/>
    <w:rsid w:val="0092782D"/>
    <w:rsid w:val="00936745"/>
    <w:rsid w:val="0094759E"/>
    <w:rsid w:val="00955A38"/>
    <w:rsid w:val="00967FCC"/>
    <w:rsid w:val="0097127A"/>
    <w:rsid w:val="00976056"/>
    <w:rsid w:val="00977588"/>
    <w:rsid w:val="00997431"/>
    <w:rsid w:val="009D1CCE"/>
    <w:rsid w:val="009D7740"/>
    <w:rsid w:val="009E0133"/>
    <w:rsid w:val="00A26099"/>
    <w:rsid w:val="00A423D8"/>
    <w:rsid w:val="00A535E6"/>
    <w:rsid w:val="00A82461"/>
    <w:rsid w:val="00AA7B4B"/>
    <w:rsid w:val="00AB36B1"/>
    <w:rsid w:val="00AD19C5"/>
    <w:rsid w:val="00B14FE5"/>
    <w:rsid w:val="00B17518"/>
    <w:rsid w:val="00B26CE6"/>
    <w:rsid w:val="00B71A1A"/>
    <w:rsid w:val="00B74BDC"/>
    <w:rsid w:val="00B85628"/>
    <w:rsid w:val="00B8647E"/>
    <w:rsid w:val="00BB0580"/>
    <w:rsid w:val="00BC0239"/>
    <w:rsid w:val="00BC1972"/>
    <w:rsid w:val="00BF1027"/>
    <w:rsid w:val="00BF6FF3"/>
    <w:rsid w:val="00BF7C79"/>
    <w:rsid w:val="00C42F2C"/>
    <w:rsid w:val="00C56E37"/>
    <w:rsid w:val="00C573F3"/>
    <w:rsid w:val="00C62121"/>
    <w:rsid w:val="00C7030C"/>
    <w:rsid w:val="00C803F9"/>
    <w:rsid w:val="00C92F41"/>
    <w:rsid w:val="00CA5F90"/>
    <w:rsid w:val="00CC1F66"/>
    <w:rsid w:val="00CC2B4A"/>
    <w:rsid w:val="00CE28C2"/>
    <w:rsid w:val="00CE673E"/>
    <w:rsid w:val="00D234A2"/>
    <w:rsid w:val="00D438F7"/>
    <w:rsid w:val="00D4542A"/>
    <w:rsid w:val="00D9105D"/>
    <w:rsid w:val="00D9110D"/>
    <w:rsid w:val="00D93718"/>
    <w:rsid w:val="00DA6CE3"/>
    <w:rsid w:val="00DD434F"/>
    <w:rsid w:val="00E63AC1"/>
    <w:rsid w:val="00E909EB"/>
    <w:rsid w:val="00EB4784"/>
    <w:rsid w:val="00EC1B93"/>
    <w:rsid w:val="00EC4FFE"/>
    <w:rsid w:val="00EE5FC2"/>
    <w:rsid w:val="00F329F2"/>
    <w:rsid w:val="00F455B3"/>
    <w:rsid w:val="00F512BC"/>
    <w:rsid w:val="00F71DC4"/>
    <w:rsid w:val="00FA7CC0"/>
    <w:rsid w:val="00FB028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8D4"/>
  <w15:chartTrackingRefBased/>
  <w15:docId w15:val="{90CD915F-90E5-4645-B5FC-C3638FA3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B0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B07A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B07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D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F41"/>
  </w:style>
  <w:style w:type="character" w:customStyle="1" w:styleId="CommentTextChar">
    <w:name w:val="Comment Text Char"/>
    <w:basedOn w:val="DefaultParagraphFont"/>
    <w:link w:val="CommentText"/>
    <w:uiPriority w:val="99"/>
    <w:rsid w:val="00C92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F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802A5"/>
    <w:rPr>
      <w:color w:val="0563C1" w:themeColor="hyperlink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List Paragraph 1,References,IBL List Paragraph,List Paragraph nowy,Numbered List Paragraph,Bullet1"/>
    <w:basedOn w:val="Normal"/>
    <w:link w:val="ListParagraphChar"/>
    <w:uiPriority w:val="34"/>
    <w:qFormat/>
    <w:rsid w:val="000E6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TableGrid">
    <w:name w:val="Table Grid"/>
    <w:basedOn w:val="TableNormal"/>
    <w:rsid w:val="000E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CA4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A4"/>
    <w:rPr>
      <w:rFonts w:ascii="Times New Roman" w:eastAsia="Times New Roman" w:hAnsi="Times New Roman" w:cs="Times New Roman"/>
      <w:lang w:val="en-US" w:bidi="en-US"/>
    </w:rPr>
  </w:style>
  <w:style w:type="paragraph" w:styleId="Revision">
    <w:name w:val="Revision"/>
    <w:hidden/>
    <w:uiPriority w:val="99"/>
    <w:semiHidden/>
    <w:rsid w:val="0055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87860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List Paragraph 1 Char,References Char,IBL List Paragraph Char,Bullet1 Char"/>
    <w:link w:val="ListParagraph"/>
    <w:uiPriority w:val="34"/>
    <w:locked/>
    <w:rsid w:val="00687860"/>
  </w:style>
  <w:style w:type="character" w:styleId="Strong">
    <w:name w:val="Strong"/>
    <w:basedOn w:val="DefaultParagraphFont"/>
    <w:uiPriority w:val="22"/>
    <w:qFormat/>
    <w:rsid w:val="006C76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5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val="en-US" w:bidi="km-KH"/>
    </w:rPr>
  </w:style>
  <w:style w:type="paragraph" w:customStyle="1" w:styleId="1">
    <w:name w:val="Обычный1"/>
    <w:uiPriority w:val="99"/>
    <w:rsid w:val="00955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"/>
    <w:next w:val="1"/>
    <w:uiPriority w:val="99"/>
    <w:rsid w:val="00955A38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customStyle="1" w:styleId="20">
    <w:name w:val="Обычный2"/>
    <w:uiPriority w:val="99"/>
    <w:rsid w:val="00955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gar.hakobyan@carita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28C2-E9E0-4B26-A778-EE944DE8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Lilia</cp:lastModifiedBy>
  <cp:revision>16</cp:revision>
  <dcterms:created xsi:type="dcterms:W3CDTF">2024-06-05T11:16:00Z</dcterms:created>
  <dcterms:modified xsi:type="dcterms:W3CDTF">2024-07-09T09:51:00Z</dcterms:modified>
</cp:coreProperties>
</file>