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B59DE" w14:textId="4D2C3562" w:rsidR="00A77351" w:rsidRPr="009760F8" w:rsidRDefault="00CC0B46" w:rsidP="6780BF5E">
      <w:pPr>
        <w:tabs>
          <w:tab w:val="left" w:pos="4185"/>
        </w:tabs>
        <w:jc w:val="both"/>
        <w:rPr>
          <w:rFonts w:asciiTheme="minorHAnsi" w:hAnsiTheme="minorHAnsi"/>
          <w:color w:val="548DD4" w:themeColor="text2" w:themeTint="99"/>
          <w:sz w:val="22"/>
          <w:szCs w:val="22"/>
          <w:lang w:val="en-US"/>
        </w:rPr>
      </w:pPr>
      <w:r w:rsidRPr="6780BF5E">
        <w:rPr>
          <w:rFonts w:asciiTheme="minorHAnsi" w:hAnsiTheme="minorHAnsi"/>
          <w:b/>
          <w:bCs/>
          <w:color w:val="548DD4" w:themeColor="text2" w:themeTint="99"/>
          <w:sz w:val="22"/>
          <w:szCs w:val="22"/>
          <w:lang w:val="en-US"/>
        </w:rPr>
        <w:t>Annex</w:t>
      </w:r>
      <w:r w:rsidR="00BC60F8" w:rsidRPr="6780BF5E">
        <w:rPr>
          <w:rFonts w:asciiTheme="minorHAnsi" w:hAnsiTheme="minorHAnsi"/>
          <w:b/>
          <w:bCs/>
          <w:color w:val="548DD4" w:themeColor="text2" w:themeTint="99"/>
          <w:sz w:val="22"/>
          <w:szCs w:val="22"/>
          <w:lang w:val="en-US"/>
        </w:rPr>
        <w:t xml:space="preserve"> 1</w:t>
      </w:r>
      <w:r w:rsidR="000F049D" w:rsidRPr="6780BF5E">
        <w:rPr>
          <w:rFonts w:asciiTheme="minorHAnsi" w:hAnsiTheme="minorHAnsi"/>
          <w:b/>
          <w:bCs/>
          <w:color w:val="548DD4" w:themeColor="text2" w:themeTint="99"/>
          <w:sz w:val="22"/>
          <w:szCs w:val="22"/>
          <w:lang w:val="en-US"/>
        </w:rPr>
        <w:t xml:space="preserve"> </w:t>
      </w:r>
      <w:r w:rsidR="61BBF34A" w:rsidRPr="6780BF5E">
        <w:rPr>
          <w:rFonts w:asciiTheme="minorHAnsi" w:hAnsiTheme="minorHAnsi"/>
          <w:b/>
          <w:bCs/>
          <w:color w:val="548DD4" w:themeColor="text2" w:themeTint="99"/>
          <w:sz w:val="22"/>
          <w:szCs w:val="22"/>
          <w:lang w:val="en-US"/>
        </w:rPr>
        <w:t xml:space="preserve">to Standard </w:t>
      </w:r>
      <w:proofErr w:type="spellStart"/>
      <w:r w:rsidR="61BBF34A" w:rsidRPr="6780BF5E">
        <w:rPr>
          <w:rFonts w:asciiTheme="minorHAnsi" w:hAnsiTheme="minorHAnsi"/>
          <w:b/>
          <w:bCs/>
          <w:color w:val="548DD4" w:themeColor="text2" w:themeTint="99"/>
          <w:sz w:val="22"/>
          <w:szCs w:val="22"/>
          <w:lang w:val="en-US"/>
        </w:rPr>
        <w:t>ToR</w:t>
      </w:r>
      <w:proofErr w:type="spellEnd"/>
      <w:r w:rsidR="61BBF34A" w:rsidRPr="6780BF5E">
        <w:rPr>
          <w:rFonts w:asciiTheme="minorHAnsi" w:hAnsiTheme="minorHAnsi"/>
          <w:b/>
          <w:bCs/>
          <w:color w:val="548DD4" w:themeColor="text2" w:themeTint="99"/>
          <w:sz w:val="22"/>
          <w:szCs w:val="22"/>
          <w:lang w:val="en-US"/>
        </w:rPr>
        <w:t xml:space="preserve"> Evaluation</w:t>
      </w:r>
      <w:r w:rsidR="00293683" w:rsidRPr="6780BF5E">
        <w:rPr>
          <w:rFonts w:asciiTheme="minorHAnsi" w:hAnsiTheme="minorHAnsi"/>
          <w:b/>
          <w:bCs/>
          <w:color w:val="548DD4" w:themeColor="text2" w:themeTint="99"/>
          <w:sz w:val="22"/>
          <w:szCs w:val="22"/>
          <w:lang w:val="en-US"/>
        </w:rPr>
        <w:t>:</w:t>
      </w:r>
      <w:r w:rsidR="00E54DF2" w:rsidRPr="6780BF5E">
        <w:rPr>
          <w:rFonts w:asciiTheme="minorHAnsi" w:hAnsiTheme="minorHAnsi"/>
          <w:b/>
          <w:bCs/>
          <w:color w:val="548DD4" w:themeColor="text2" w:themeTint="99"/>
          <w:sz w:val="22"/>
          <w:szCs w:val="22"/>
          <w:lang w:val="en-US"/>
        </w:rPr>
        <w:t xml:space="preserve"> Table of </w:t>
      </w:r>
      <w:r w:rsidR="00AE4E20" w:rsidRPr="6780BF5E">
        <w:rPr>
          <w:rFonts w:asciiTheme="minorHAnsi" w:hAnsiTheme="minorHAnsi"/>
          <w:b/>
          <w:bCs/>
          <w:color w:val="548DD4" w:themeColor="text2" w:themeTint="99"/>
          <w:sz w:val="22"/>
          <w:szCs w:val="22"/>
          <w:lang w:val="en-US"/>
        </w:rPr>
        <w:t>C</w:t>
      </w:r>
      <w:r w:rsidR="00E54DF2" w:rsidRPr="6780BF5E">
        <w:rPr>
          <w:rFonts w:asciiTheme="minorHAnsi" w:hAnsiTheme="minorHAnsi"/>
          <w:b/>
          <w:bCs/>
          <w:color w:val="548DD4" w:themeColor="text2" w:themeTint="99"/>
          <w:sz w:val="22"/>
          <w:szCs w:val="22"/>
          <w:lang w:val="en-US"/>
        </w:rPr>
        <w:t xml:space="preserve">ontent </w:t>
      </w:r>
      <w:r w:rsidR="00152D48" w:rsidRPr="6780BF5E">
        <w:rPr>
          <w:rFonts w:asciiTheme="minorHAnsi" w:hAnsiTheme="minorHAnsi"/>
          <w:b/>
          <w:bCs/>
          <w:color w:val="548DD4" w:themeColor="text2" w:themeTint="99"/>
          <w:sz w:val="22"/>
          <w:szCs w:val="22"/>
          <w:lang w:val="en-US"/>
        </w:rPr>
        <w:t>In</w:t>
      </w:r>
      <w:r w:rsidR="00C85396" w:rsidRPr="6780BF5E">
        <w:rPr>
          <w:rFonts w:asciiTheme="minorHAnsi" w:hAnsiTheme="minorHAnsi"/>
          <w:b/>
          <w:bCs/>
          <w:color w:val="548DD4" w:themeColor="text2" w:themeTint="99"/>
          <w:sz w:val="22"/>
          <w:szCs w:val="22"/>
          <w:lang w:val="en-US"/>
        </w:rPr>
        <w:t>ception Report</w:t>
      </w:r>
    </w:p>
    <w:p w14:paraId="672A6659" w14:textId="77777777" w:rsidR="00A77351" w:rsidRPr="00C85396" w:rsidRDefault="00A77351" w:rsidP="00A77351">
      <w:pPr>
        <w:jc w:val="both"/>
        <w:rPr>
          <w:rFonts w:asciiTheme="minorHAnsi" w:hAnsiTheme="minorHAnsi"/>
          <w:lang w:val="en-US"/>
        </w:rPr>
      </w:pPr>
    </w:p>
    <w:p w14:paraId="0DE0F997" w14:textId="77777777" w:rsidR="00EA257A" w:rsidRDefault="00EA257A" w:rsidP="00EA257A">
      <w:pPr>
        <w:tabs>
          <w:tab w:val="left" w:pos="6645"/>
        </w:tabs>
        <w:rPr>
          <w:rFonts w:asciiTheme="minorHAnsi" w:hAnsiTheme="minorHAnsi"/>
          <w:sz w:val="22"/>
          <w:lang w:val="en-US"/>
        </w:rPr>
      </w:pPr>
      <w:r w:rsidRPr="007D2816">
        <w:rPr>
          <w:rFonts w:asciiTheme="minorHAnsi" w:hAnsiTheme="minorHAnsi"/>
          <w:b/>
          <w:sz w:val="22"/>
          <w:lang w:val="en-US"/>
        </w:rPr>
        <w:t>Cover:</w:t>
      </w:r>
      <w:r w:rsidRPr="001F1EF6">
        <w:rPr>
          <w:rFonts w:asciiTheme="minorHAnsi" w:hAnsiTheme="minorHAnsi"/>
          <w:sz w:val="22"/>
          <w:lang w:val="en-US"/>
        </w:rPr>
        <w:t xml:space="preserve"> </w:t>
      </w:r>
      <w:r>
        <w:rPr>
          <w:rFonts w:asciiTheme="minorHAnsi" w:hAnsiTheme="minorHAnsi"/>
          <w:sz w:val="22"/>
          <w:lang w:val="en-US"/>
        </w:rPr>
        <w:t>Project title and number</w:t>
      </w:r>
      <w:r w:rsidRPr="001F1EF6">
        <w:rPr>
          <w:rFonts w:asciiTheme="minorHAnsi" w:hAnsiTheme="minorHAnsi"/>
          <w:sz w:val="22"/>
          <w:lang w:val="en-US"/>
        </w:rPr>
        <w:t>; authors</w:t>
      </w:r>
      <w:r>
        <w:rPr>
          <w:rFonts w:asciiTheme="minorHAnsi" w:hAnsiTheme="minorHAnsi"/>
          <w:sz w:val="22"/>
          <w:lang w:val="en-US"/>
        </w:rPr>
        <w:t xml:space="preserve">; Institution Name; </w:t>
      </w:r>
      <w:r w:rsidRPr="001F1EF6">
        <w:rPr>
          <w:rFonts w:asciiTheme="minorHAnsi" w:hAnsiTheme="minorHAnsi"/>
          <w:sz w:val="22"/>
          <w:lang w:val="en-US"/>
        </w:rPr>
        <w:t>date</w:t>
      </w:r>
    </w:p>
    <w:p w14:paraId="0A37501D" w14:textId="77777777" w:rsidR="00EA257A" w:rsidRPr="007D2816" w:rsidRDefault="00EA257A" w:rsidP="00EA257A">
      <w:pPr>
        <w:tabs>
          <w:tab w:val="left" w:pos="6645"/>
        </w:tabs>
        <w:rPr>
          <w:rFonts w:asciiTheme="minorHAnsi" w:hAnsiTheme="minorHAnsi"/>
          <w:b/>
          <w:sz w:val="22"/>
          <w:lang w:val="en-US"/>
        </w:rPr>
      </w:pPr>
    </w:p>
    <w:p w14:paraId="6AC5B904" w14:textId="77777777" w:rsidR="00542FC9" w:rsidRDefault="00542FC9" w:rsidP="00EA257A">
      <w:pPr>
        <w:pStyle w:val="Listenabsatz"/>
        <w:numPr>
          <w:ilvl w:val="0"/>
          <w:numId w:val="10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 w:rsidRPr="007D2816">
        <w:rPr>
          <w:rFonts w:asciiTheme="minorHAnsi" w:hAnsiTheme="minorHAnsi"/>
          <w:b/>
        </w:rPr>
        <w:t>Introduction</w:t>
      </w:r>
      <w:r w:rsidR="0019527B">
        <w:rPr>
          <w:rFonts w:asciiTheme="minorHAnsi" w:hAnsiTheme="minorHAnsi"/>
        </w:rPr>
        <w:t xml:space="preserve"> (2</w:t>
      </w:r>
      <w:r w:rsidR="0014217B">
        <w:rPr>
          <w:rFonts w:asciiTheme="minorHAnsi" w:hAnsiTheme="minorHAnsi"/>
        </w:rPr>
        <w:t xml:space="preserve"> </w:t>
      </w:r>
      <w:r w:rsidR="00741EB9">
        <w:rPr>
          <w:rFonts w:asciiTheme="minorHAnsi" w:hAnsiTheme="minorHAnsi"/>
        </w:rPr>
        <w:t>pages)</w:t>
      </w:r>
    </w:p>
    <w:p w14:paraId="16176AFF" w14:textId="77777777" w:rsidR="00EA257A" w:rsidRDefault="00EA257A" w:rsidP="00527F0F">
      <w:pPr>
        <w:pStyle w:val="Listenabsatz"/>
        <w:numPr>
          <w:ilvl w:val="1"/>
          <w:numId w:val="12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 w:rsidRPr="00A95612">
        <w:rPr>
          <w:rFonts w:asciiTheme="minorHAnsi" w:hAnsiTheme="minorHAnsi"/>
        </w:rPr>
        <w:t>Background</w:t>
      </w:r>
      <w:r w:rsidR="00A95612" w:rsidRPr="00A95612">
        <w:rPr>
          <w:rFonts w:asciiTheme="minorHAnsi" w:hAnsiTheme="minorHAnsi"/>
        </w:rPr>
        <w:t xml:space="preserve"> and context</w:t>
      </w:r>
    </w:p>
    <w:p w14:paraId="1B11F933" w14:textId="77777777" w:rsidR="00D44212" w:rsidRDefault="00F9072D" w:rsidP="00786E0F">
      <w:pPr>
        <w:pStyle w:val="Listenabsatz"/>
        <w:numPr>
          <w:ilvl w:val="1"/>
          <w:numId w:val="12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Objective</w:t>
      </w:r>
      <w:r w:rsidR="00542FC9">
        <w:rPr>
          <w:rFonts w:asciiTheme="minorHAnsi" w:hAnsiTheme="minorHAnsi"/>
        </w:rPr>
        <w:t xml:space="preserve"> and scope </w:t>
      </w:r>
      <w:r w:rsidR="00EA257A" w:rsidRPr="00542FC9">
        <w:rPr>
          <w:rFonts w:asciiTheme="minorHAnsi" w:hAnsiTheme="minorHAnsi"/>
        </w:rPr>
        <w:t>of the evaluation</w:t>
      </w:r>
    </w:p>
    <w:p w14:paraId="5DAB6C7B" w14:textId="77777777" w:rsidR="006E7EF6" w:rsidRPr="007D2816" w:rsidRDefault="006E7EF6" w:rsidP="006E7EF6">
      <w:pPr>
        <w:pStyle w:val="Listenabsatz"/>
        <w:tabs>
          <w:tab w:val="left" w:pos="6645"/>
        </w:tabs>
        <w:suppressAutoHyphens w:val="0"/>
        <w:overflowPunct/>
        <w:autoSpaceDE/>
        <w:autoSpaceDN/>
        <w:spacing w:line="240" w:lineRule="auto"/>
        <w:ind w:left="1440"/>
        <w:textAlignment w:val="auto"/>
        <w:rPr>
          <w:rFonts w:asciiTheme="minorHAnsi" w:hAnsiTheme="minorHAnsi"/>
          <w:b/>
        </w:rPr>
      </w:pPr>
    </w:p>
    <w:p w14:paraId="625F433B" w14:textId="77777777" w:rsidR="00542FC9" w:rsidRDefault="00D44212" w:rsidP="00542FC9">
      <w:pPr>
        <w:pStyle w:val="Listenabsatz"/>
        <w:numPr>
          <w:ilvl w:val="0"/>
          <w:numId w:val="10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 w:rsidRPr="007D2816">
        <w:rPr>
          <w:rFonts w:asciiTheme="minorHAnsi" w:hAnsiTheme="minorHAnsi"/>
          <w:b/>
        </w:rPr>
        <w:t xml:space="preserve">Evaluation </w:t>
      </w:r>
      <w:r w:rsidR="00542FC9" w:rsidRPr="007D2816">
        <w:rPr>
          <w:rFonts w:asciiTheme="minorHAnsi" w:hAnsiTheme="minorHAnsi"/>
          <w:b/>
        </w:rPr>
        <w:t>Methodology</w:t>
      </w:r>
      <w:r w:rsidR="003E72A6">
        <w:rPr>
          <w:rFonts w:asciiTheme="minorHAnsi" w:hAnsiTheme="minorHAnsi"/>
        </w:rPr>
        <w:t xml:space="preserve"> </w:t>
      </w:r>
      <w:proofErr w:type="gramStart"/>
      <w:r w:rsidR="003E72A6">
        <w:rPr>
          <w:rFonts w:asciiTheme="minorHAnsi" w:hAnsiTheme="minorHAnsi"/>
        </w:rPr>
        <w:t>( 5</w:t>
      </w:r>
      <w:proofErr w:type="gramEnd"/>
      <w:r w:rsidR="003E72A6">
        <w:rPr>
          <w:rFonts w:asciiTheme="minorHAnsi" w:hAnsiTheme="minorHAnsi"/>
        </w:rPr>
        <w:t>-7</w:t>
      </w:r>
      <w:r w:rsidR="0014217B">
        <w:rPr>
          <w:rFonts w:asciiTheme="minorHAnsi" w:hAnsiTheme="minorHAnsi"/>
        </w:rPr>
        <w:t xml:space="preserve"> </w:t>
      </w:r>
      <w:r w:rsidR="00741EB9">
        <w:rPr>
          <w:rFonts w:asciiTheme="minorHAnsi" w:hAnsiTheme="minorHAnsi"/>
        </w:rPr>
        <w:t>pages)</w:t>
      </w:r>
    </w:p>
    <w:p w14:paraId="4824262E" w14:textId="77777777" w:rsidR="00542FC9" w:rsidRDefault="00542FC9" w:rsidP="00527F0F">
      <w:pPr>
        <w:pStyle w:val="Listenabsatz"/>
        <w:numPr>
          <w:ilvl w:val="1"/>
          <w:numId w:val="13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Evaluation questions</w:t>
      </w:r>
    </w:p>
    <w:p w14:paraId="4E642A93" w14:textId="77777777" w:rsidR="00542FC9" w:rsidRDefault="00542FC9" w:rsidP="00527F0F">
      <w:pPr>
        <w:pStyle w:val="Listenabsatz"/>
        <w:numPr>
          <w:ilvl w:val="1"/>
          <w:numId w:val="13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Indicators</w:t>
      </w:r>
    </w:p>
    <w:p w14:paraId="6ECDF20F" w14:textId="77777777" w:rsidR="00542FC9" w:rsidRDefault="00542FC9" w:rsidP="00527F0F">
      <w:pPr>
        <w:pStyle w:val="Listenabsatz"/>
        <w:numPr>
          <w:ilvl w:val="1"/>
          <w:numId w:val="13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Methods of Data Collection and Analysis</w:t>
      </w:r>
      <w:r w:rsidR="00F9072D">
        <w:rPr>
          <w:rFonts w:asciiTheme="minorHAnsi" w:hAnsiTheme="minorHAnsi"/>
        </w:rPr>
        <w:t xml:space="preserve"> methods</w:t>
      </w:r>
    </w:p>
    <w:p w14:paraId="795085D9" w14:textId="77777777" w:rsidR="00542FC9" w:rsidRDefault="00542FC9" w:rsidP="00527F0F">
      <w:pPr>
        <w:pStyle w:val="Listenabsatz"/>
        <w:numPr>
          <w:ilvl w:val="1"/>
          <w:numId w:val="13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Sampling</w:t>
      </w:r>
      <w:r w:rsidR="00FC1B07">
        <w:rPr>
          <w:rFonts w:asciiTheme="minorHAnsi" w:hAnsiTheme="minorHAnsi"/>
        </w:rPr>
        <w:t xml:space="preserve"> strategy</w:t>
      </w:r>
    </w:p>
    <w:p w14:paraId="19ABBA97" w14:textId="77777777" w:rsidR="00F9072D" w:rsidRDefault="00F9072D" w:rsidP="00F9072D">
      <w:pPr>
        <w:pStyle w:val="Listenabsatz"/>
        <w:numPr>
          <w:ilvl w:val="1"/>
          <w:numId w:val="13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Evaluation planning matrix</w:t>
      </w:r>
    </w:p>
    <w:p w14:paraId="7A8BE710" w14:textId="77777777" w:rsidR="00786E0F" w:rsidRPr="00786E0F" w:rsidRDefault="00786E0F" w:rsidP="00786E0F">
      <w:pPr>
        <w:pStyle w:val="Listenabsatz"/>
        <w:numPr>
          <w:ilvl w:val="1"/>
          <w:numId w:val="13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Risks and Limitations to the evaluations</w:t>
      </w:r>
    </w:p>
    <w:p w14:paraId="02EB378F" w14:textId="77777777" w:rsidR="00F9072D" w:rsidRPr="00F9072D" w:rsidRDefault="00F9072D" w:rsidP="00F9072D">
      <w:pPr>
        <w:pStyle w:val="Listenabsatz"/>
        <w:tabs>
          <w:tab w:val="left" w:pos="6645"/>
        </w:tabs>
        <w:suppressAutoHyphens w:val="0"/>
        <w:overflowPunct/>
        <w:autoSpaceDE/>
        <w:autoSpaceDN/>
        <w:spacing w:line="240" w:lineRule="auto"/>
        <w:ind w:left="1440"/>
        <w:textAlignment w:val="auto"/>
        <w:rPr>
          <w:rFonts w:asciiTheme="minorHAnsi" w:hAnsiTheme="minorHAnsi"/>
        </w:rPr>
      </w:pPr>
    </w:p>
    <w:p w14:paraId="3A39579D" w14:textId="77777777" w:rsidR="00542FC9" w:rsidRDefault="00542FC9" w:rsidP="00EA257A">
      <w:pPr>
        <w:pStyle w:val="Listenabsatz"/>
        <w:numPr>
          <w:ilvl w:val="0"/>
          <w:numId w:val="10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 w:rsidRPr="007D2816">
        <w:rPr>
          <w:rFonts w:asciiTheme="minorHAnsi" w:hAnsiTheme="minorHAnsi"/>
          <w:b/>
        </w:rPr>
        <w:t>Work Plan</w:t>
      </w:r>
      <w:r w:rsidR="00741EB9">
        <w:rPr>
          <w:rFonts w:asciiTheme="minorHAnsi" w:hAnsiTheme="minorHAnsi"/>
        </w:rPr>
        <w:t xml:space="preserve"> </w:t>
      </w:r>
      <w:proofErr w:type="gramStart"/>
      <w:r w:rsidR="00741EB9">
        <w:rPr>
          <w:rFonts w:asciiTheme="minorHAnsi" w:hAnsiTheme="minorHAnsi"/>
        </w:rPr>
        <w:t>( 2</w:t>
      </w:r>
      <w:proofErr w:type="gramEnd"/>
      <w:r w:rsidR="00741EB9">
        <w:rPr>
          <w:rFonts w:asciiTheme="minorHAnsi" w:hAnsiTheme="minorHAnsi"/>
        </w:rPr>
        <w:t xml:space="preserve"> pages)</w:t>
      </w:r>
    </w:p>
    <w:p w14:paraId="7B0FEA2D" w14:textId="77777777" w:rsidR="0002610B" w:rsidRDefault="00320BF2" w:rsidP="0002610B">
      <w:pPr>
        <w:pStyle w:val="Listenabsatz"/>
        <w:numPr>
          <w:ilvl w:val="1"/>
          <w:numId w:val="10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Timeframe</w:t>
      </w:r>
      <w:r w:rsidR="003A5CDD">
        <w:rPr>
          <w:rFonts w:asciiTheme="minorHAnsi" w:hAnsiTheme="minorHAnsi"/>
        </w:rPr>
        <w:t xml:space="preserve"> &amp; Deliverables</w:t>
      </w:r>
    </w:p>
    <w:p w14:paraId="257A3FD7" w14:textId="77777777" w:rsidR="006E7EF6" w:rsidRDefault="006E7EF6" w:rsidP="0002610B">
      <w:pPr>
        <w:pStyle w:val="Listenabsatz"/>
        <w:numPr>
          <w:ilvl w:val="1"/>
          <w:numId w:val="10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Work plan, including </w:t>
      </w:r>
      <w:r w:rsidR="003A5CDD">
        <w:rPr>
          <w:rFonts w:asciiTheme="minorHAnsi" w:hAnsiTheme="minorHAnsi"/>
        </w:rPr>
        <w:t xml:space="preserve">activities in field </w:t>
      </w:r>
    </w:p>
    <w:p w14:paraId="33B174AE" w14:textId="77777777" w:rsidR="0002610B" w:rsidRDefault="00F9072D" w:rsidP="0002610B">
      <w:pPr>
        <w:pStyle w:val="Listenabsatz"/>
        <w:numPr>
          <w:ilvl w:val="1"/>
          <w:numId w:val="10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Responsibility for each evaluation phase </w:t>
      </w:r>
    </w:p>
    <w:p w14:paraId="6A05A809" w14:textId="77777777" w:rsidR="00F9072D" w:rsidRDefault="00F9072D" w:rsidP="00F9072D">
      <w:pPr>
        <w:pStyle w:val="Listenabsatz"/>
        <w:tabs>
          <w:tab w:val="left" w:pos="6645"/>
        </w:tabs>
        <w:suppressAutoHyphens w:val="0"/>
        <w:overflowPunct/>
        <w:autoSpaceDE/>
        <w:autoSpaceDN/>
        <w:spacing w:line="240" w:lineRule="auto"/>
        <w:ind w:left="1440"/>
        <w:textAlignment w:val="auto"/>
        <w:rPr>
          <w:rFonts w:asciiTheme="minorHAnsi" w:hAnsiTheme="minorHAnsi"/>
        </w:rPr>
      </w:pPr>
    </w:p>
    <w:p w14:paraId="37A446F1" w14:textId="77777777" w:rsidR="00FF7729" w:rsidRDefault="00542FC9" w:rsidP="00FF7729">
      <w:pPr>
        <w:pStyle w:val="Listenabsatz"/>
        <w:numPr>
          <w:ilvl w:val="0"/>
          <w:numId w:val="10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 w:rsidRPr="007D2816">
        <w:rPr>
          <w:rFonts w:asciiTheme="minorHAnsi" w:hAnsiTheme="minorHAnsi"/>
          <w:b/>
        </w:rPr>
        <w:t>Logistics and Support</w:t>
      </w:r>
      <w:r w:rsidR="00741EB9">
        <w:rPr>
          <w:rFonts w:asciiTheme="minorHAnsi" w:hAnsiTheme="minorHAnsi"/>
        </w:rPr>
        <w:t xml:space="preserve"> (</w:t>
      </w:r>
      <w:r w:rsidR="008B3BEC">
        <w:rPr>
          <w:rFonts w:asciiTheme="minorHAnsi" w:hAnsiTheme="minorHAnsi"/>
        </w:rPr>
        <w:t>1</w:t>
      </w:r>
      <w:r w:rsidR="0014217B">
        <w:rPr>
          <w:rFonts w:asciiTheme="minorHAnsi" w:hAnsiTheme="minorHAnsi"/>
        </w:rPr>
        <w:t xml:space="preserve"> </w:t>
      </w:r>
      <w:r w:rsidR="008B3BEC">
        <w:rPr>
          <w:rFonts w:asciiTheme="minorHAnsi" w:hAnsiTheme="minorHAnsi"/>
        </w:rPr>
        <w:t>page</w:t>
      </w:r>
      <w:r w:rsidR="00741EB9">
        <w:rPr>
          <w:rFonts w:asciiTheme="minorHAnsi" w:hAnsiTheme="minorHAnsi"/>
        </w:rPr>
        <w:t>)</w:t>
      </w:r>
    </w:p>
    <w:p w14:paraId="498B107D" w14:textId="77777777" w:rsidR="0002610B" w:rsidRPr="00FF7729" w:rsidRDefault="0002610B" w:rsidP="00FF7729">
      <w:pPr>
        <w:pStyle w:val="Listenabsatz"/>
        <w:numPr>
          <w:ilvl w:val="1"/>
          <w:numId w:val="10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 w:rsidRPr="00FF7729">
        <w:rPr>
          <w:rFonts w:asciiTheme="minorHAnsi" w:hAnsiTheme="minorHAnsi"/>
          <w:color w:val="000000" w:themeColor="text1"/>
        </w:rPr>
        <w:t xml:space="preserve">Specific </w:t>
      </w:r>
      <w:proofErr w:type="gramStart"/>
      <w:r w:rsidRPr="00FF7729">
        <w:rPr>
          <w:rFonts w:asciiTheme="minorHAnsi" w:hAnsiTheme="minorHAnsi"/>
          <w:color w:val="000000" w:themeColor="text1"/>
        </w:rPr>
        <w:t>assistance  required</w:t>
      </w:r>
      <w:proofErr w:type="gramEnd"/>
      <w:r w:rsidRPr="00FF7729">
        <w:rPr>
          <w:rFonts w:asciiTheme="minorHAnsi" w:hAnsiTheme="minorHAnsi"/>
          <w:color w:val="000000" w:themeColor="text1"/>
        </w:rPr>
        <w:t xml:space="preserve"> from Caritas  Germany &amp; Caritas </w:t>
      </w:r>
      <w:r w:rsidRPr="00FF7729">
        <w:rPr>
          <w:rFonts w:asciiTheme="minorHAnsi" w:hAnsiTheme="minorHAnsi"/>
          <w:i/>
          <w:color w:val="808080" w:themeColor="background1" w:themeShade="80"/>
        </w:rPr>
        <w:t xml:space="preserve">(name of country partner) </w:t>
      </w:r>
    </w:p>
    <w:p w14:paraId="5A39BBE3" w14:textId="77777777" w:rsidR="00F9072D" w:rsidRPr="007D2816" w:rsidRDefault="00F9072D" w:rsidP="00F9072D">
      <w:pPr>
        <w:pStyle w:val="Listenabsatz"/>
        <w:tabs>
          <w:tab w:val="left" w:pos="6645"/>
        </w:tabs>
        <w:suppressAutoHyphens w:val="0"/>
        <w:overflowPunct/>
        <w:autoSpaceDE/>
        <w:autoSpaceDN/>
        <w:spacing w:line="240" w:lineRule="auto"/>
        <w:ind w:left="1440"/>
        <w:textAlignment w:val="auto"/>
        <w:rPr>
          <w:rFonts w:asciiTheme="minorHAnsi" w:hAnsiTheme="minorHAnsi"/>
          <w:b/>
          <w:i/>
          <w:color w:val="808080" w:themeColor="background1" w:themeShade="80"/>
        </w:rPr>
      </w:pPr>
    </w:p>
    <w:p w14:paraId="4E0BEA35" w14:textId="77777777" w:rsidR="00542FC9" w:rsidRPr="007D2816" w:rsidRDefault="00803434" w:rsidP="00EA257A">
      <w:pPr>
        <w:pStyle w:val="Listenabsatz"/>
        <w:numPr>
          <w:ilvl w:val="0"/>
          <w:numId w:val="10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Possible </w:t>
      </w:r>
      <w:r w:rsidR="00542FC9" w:rsidRPr="007D2816">
        <w:rPr>
          <w:rFonts w:asciiTheme="minorHAnsi" w:hAnsiTheme="minorHAnsi"/>
          <w:b/>
        </w:rPr>
        <w:t>Annexes:</w:t>
      </w:r>
    </w:p>
    <w:p w14:paraId="0DA16030" w14:textId="77777777" w:rsidR="00FC1B07" w:rsidRDefault="00FC1B07" w:rsidP="00542FC9">
      <w:pPr>
        <w:pStyle w:val="Listenabsatz"/>
        <w:numPr>
          <w:ilvl w:val="1"/>
          <w:numId w:val="10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Table of documents reviewed</w:t>
      </w:r>
      <w:r w:rsidR="00C85209">
        <w:rPr>
          <w:rFonts w:asciiTheme="minorHAnsi" w:hAnsiTheme="minorHAnsi"/>
        </w:rPr>
        <w:t xml:space="preserve"> </w:t>
      </w:r>
    </w:p>
    <w:p w14:paraId="290D8706" w14:textId="77777777" w:rsidR="00542FC9" w:rsidRDefault="00542FC9" w:rsidP="00542FC9">
      <w:pPr>
        <w:pStyle w:val="Listenabsatz"/>
        <w:numPr>
          <w:ilvl w:val="1"/>
          <w:numId w:val="10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Work Plan </w:t>
      </w:r>
      <w:proofErr w:type="gramStart"/>
      <w:r>
        <w:rPr>
          <w:rFonts w:asciiTheme="minorHAnsi" w:hAnsiTheme="minorHAnsi"/>
        </w:rPr>
        <w:t>( Mandatory</w:t>
      </w:r>
      <w:proofErr w:type="gramEnd"/>
      <w:r>
        <w:rPr>
          <w:rFonts w:asciiTheme="minorHAnsi" w:hAnsiTheme="minorHAnsi"/>
        </w:rPr>
        <w:t>)</w:t>
      </w:r>
    </w:p>
    <w:p w14:paraId="27E8CCA7" w14:textId="77777777" w:rsidR="00542FC9" w:rsidRDefault="00542FC9" w:rsidP="00542FC9">
      <w:pPr>
        <w:pStyle w:val="Listenabsatz"/>
        <w:numPr>
          <w:ilvl w:val="1"/>
          <w:numId w:val="10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Evaluation Matrix </w:t>
      </w:r>
      <w:proofErr w:type="gramStart"/>
      <w:r>
        <w:rPr>
          <w:rFonts w:asciiTheme="minorHAnsi" w:hAnsiTheme="minorHAnsi"/>
        </w:rPr>
        <w:t>( Mandatory</w:t>
      </w:r>
      <w:proofErr w:type="gramEnd"/>
      <w:r>
        <w:rPr>
          <w:rFonts w:asciiTheme="minorHAnsi" w:hAnsiTheme="minorHAnsi"/>
        </w:rPr>
        <w:t>)</w:t>
      </w:r>
    </w:p>
    <w:p w14:paraId="36F5286B" w14:textId="77777777" w:rsidR="00542FC9" w:rsidRDefault="00542FC9" w:rsidP="00542FC9">
      <w:pPr>
        <w:pStyle w:val="Listenabsatz"/>
        <w:numPr>
          <w:ilvl w:val="1"/>
          <w:numId w:val="10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Terms of Reference (Mandatory)</w:t>
      </w:r>
    </w:p>
    <w:p w14:paraId="04717988" w14:textId="77777777" w:rsidR="00542FC9" w:rsidRDefault="00542FC9" w:rsidP="00542FC9">
      <w:pPr>
        <w:pStyle w:val="Listenabsatz"/>
        <w:numPr>
          <w:ilvl w:val="1"/>
          <w:numId w:val="10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Document reviewed (Mandatory)</w:t>
      </w:r>
    </w:p>
    <w:p w14:paraId="64F0A8C7" w14:textId="77777777" w:rsidR="00542FC9" w:rsidRDefault="00542FC9" w:rsidP="00542FC9">
      <w:pPr>
        <w:pStyle w:val="Listenabsatz"/>
        <w:numPr>
          <w:ilvl w:val="1"/>
          <w:numId w:val="10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Draft Data Collection instrument (Mandatory)</w:t>
      </w:r>
    </w:p>
    <w:p w14:paraId="28F7ECBE" w14:textId="77777777" w:rsidR="00224AAC" w:rsidRDefault="00224AAC" w:rsidP="00542FC9">
      <w:pPr>
        <w:pStyle w:val="Listenabsatz"/>
        <w:numPr>
          <w:ilvl w:val="1"/>
          <w:numId w:val="10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Interview Questions </w:t>
      </w:r>
      <w:proofErr w:type="gramStart"/>
      <w:r>
        <w:rPr>
          <w:rFonts w:asciiTheme="minorHAnsi" w:hAnsiTheme="minorHAnsi"/>
        </w:rPr>
        <w:t>( If</w:t>
      </w:r>
      <w:proofErr w:type="gramEnd"/>
      <w:r>
        <w:rPr>
          <w:rFonts w:asciiTheme="minorHAnsi" w:hAnsiTheme="minorHAnsi"/>
        </w:rPr>
        <w:t xml:space="preserve"> used)</w:t>
      </w:r>
    </w:p>
    <w:p w14:paraId="7F3B20BE" w14:textId="77777777" w:rsidR="003E72A6" w:rsidRDefault="00224AAC" w:rsidP="003E72A6">
      <w:pPr>
        <w:pStyle w:val="Listenabsatz"/>
        <w:numPr>
          <w:ilvl w:val="1"/>
          <w:numId w:val="10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t>Questionnaires (if used)</w:t>
      </w:r>
    </w:p>
    <w:p w14:paraId="685C2723" w14:textId="77777777" w:rsidR="003E72A6" w:rsidRDefault="003E72A6" w:rsidP="003E72A6">
      <w:pPr>
        <w:pStyle w:val="Listenabsatz"/>
        <w:numPr>
          <w:ilvl w:val="1"/>
          <w:numId w:val="10"/>
        </w:numPr>
        <w:tabs>
          <w:tab w:val="left" w:pos="6645"/>
        </w:tabs>
        <w:suppressAutoHyphens w:val="0"/>
        <w:overflowPunct/>
        <w:autoSpaceDE/>
        <w:autoSpaceDN/>
        <w:spacing w:line="240" w:lineRule="auto"/>
        <w:textAlignment w:val="auto"/>
        <w:rPr>
          <w:rFonts w:asciiTheme="minorHAnsi" w:hAnsiTheme="minorHAnsi"/>
        </w:rPr>
      </w:pPr>
      <w:r w:rsidRPr="003E72A6">
        <w:rPr>
          <w:rFonts w:asciiTheme="minorHAnsi" w:hAnsiTheme="minorHAnsi"/>
        </w:rPr>
        <w:t xml:space="preserve">Short biography of the evaluator </w:t>
      </w:r>
    </w:p>
    <w:p w14:paraId="41C8F396" w14:textId="77777777" w:rsidR="00A77351" w:rsidRPr="00C85396" w:rsidRDefault="00A77351" w:rsidP="00A77351">
      <w:pPr>
        <w:jc w:val="both"/>
        <w:rPr>
          <w:rFonts w:asciiTheme="minorHAnsi" w:hAnsiTheme="minorHAnsi"/>
          <w:lang w:val="en-US"/>
        </w:rPr>
      </w:pPr>
    </w:p>
    <w:sectPr w:rsidR="00A77351" w:rsidRPr="00C85396" w:rsidSect="0088336E">
      <w:headerReference w:type="default" r:id="rId10"/>
      <w:footerReference w:type="default" r:id="rId11"/>
      <w:pgSz w:w="11906" w:h="16838"/>
      <w:pgMar w:top="1417" w:right="1417" w:bottom="1134" w:left="1417" w:header="720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3D3EC" w14:textId="77777777" w:rsidR="002F098F" w:rsidRDefault="002F098F" w:rsidP="002F098F">
      <w:r>
        <w:separator/>
      </w:r>
    </w:p>
  </w:endnote>
  <w:endnote w:type="continuationSeparator" w:id="0">
    <w:p w14:paraId="0D0B940D" w14:textId="77777777" w:rsidR="002F098F" w:rsidRDefault="002F098F" w:rsidP="002F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Helvetica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ZapfDingbats">
    <w:altName w:val="Zapf Dingbats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8F17" w14:textId="28E783F3" w:rsidR="002F098F" w:rsidRPr="009C7BB0" w:rsidRDefault="009C7BB0" w:rsidP="0046737F">
    <w:pPr>
      <w:ind w:left="284" w:right="-284"/>
      <w:rPr>
        <w:rFonts w:asciiTheme="minorHAnsi" w:hAnsiTheme="minorHAnsi" w:cstheme="minorHAnsi"/>
        <w:color w:val="0F243E" w:themeColor="text2" w:themeShade="80"/>
        <w:sz w:val="22"/>
        <w:szCs w:val="22"/>
      </w:rPr>
    </w:pPr>
    <w:r w:rsidRPr="009C7BB0">
      <w:rPr>
        <w:rFonts w:asciiTheme="minorHAnsi" w:hAnsiTheme="minorHAnsi" w:cstheme="minorHAnsi"/>
        <w:color w:val="0F243E" w:themeColor="text2" w:themeShade="80"/>
        <w:sz w:val="22"/>
        <w:szCs w:val="22"/>
      </w:rPr>
      <w:tab/>
    </w:r>
    <w:r w:rsidRPr="009C7BB0">
      <w:rPr>
        <w:rFonts w:asciiTheme="minorHAnsi" w:hAnsiTheme="minorHAnsi" w:cstheme="minorHAnsi"/>
        <w:color w:val="0F243E" w:themeColor="text2" w:themeShade="80"/>
        <w:sz w:val="22"/>
        <w:szCs w:val="22"/>
      </w:rPr>
      <w:tab/>
    </w:r>
    <w:r w:rsidRPr="009C7BB0">
      <w:rPr>
        <w:rFonts w:asciiTheme="minorHAnsi" w:hAnsiTheme="minorHAnsi" w:cstheme="minorHAnsi"/>
        <w:color w:val="0F243E" w:themeColor="text2" w:themeShade="80"/>
        <w:sz w:val="22"/>
        <w:szCs w:val="22"/>
      </w:rPr>
      <w:tab/>
    </w:r>
    <w:r w:rsidRPr="009C7BB0">
      <w:rPr>
        <w:rFonts w:asciiTheme="minorHAnsi" w:hAnsiTheme="minorHAnsi" w:cstheme="minorHAnsi"/>
        <w:color w:val="0F243E" w:themeColor="text2" w:themeShade="80"/>
        <w:sz w:val="22"/>
        <w:szCs w:val="22"/>
      </w:rPr>
      <w:tab/>
    </w:r>
    <w:r w:rsidRPr="009C7BB0">
      <w:rPr>
        <w:rFonts w:asciiTheme="minorHAnsi" w:hAnsiTheme="minorHAnsi" w:cstheme="minorHAnsi"/>
        <w:color w:val="0F243E" w:themeColor="text2" w:themeShade="80"/>
        <w:sz w:val="22"/>
        <w:szCs w:val="22"/>
      </w:rPr>
      <w:tab/>
    </w:r>
    <w:r w:rsidRPr="009C7BB0">
      <w:rPr>
        <w:rFonts w:asciiTheme="minorHAnsi" w:hAnsiTheme="minorHAnsi" w:cstheme="minorHAnsi"/>
        <w:color w:val="0F243E" w:themeColor="text2" w:themeShade="80"/>
        <w:sz w:val="22"/>
        <w:szCs w:val="22"/>
      </w:rPr>
      <w:tab/>
    </w:r>
    <w:r w:rsidRPr="009C7BB0">
      <w:rPr>
        <w:rFonts w:asciiTheme="minorHAnsi" w:hAnsiTheme="minorHAnsi" w:cstheme="minorHAnsi"/>
        <w:color w:val="0F243E" w:themeColor="text2" w:themeShade="80"/>
        <w:sz w:val="22"/>
        <w:szCs w:val="22"/>
      </w:rPr>
      <w:tab/>
    </w:r>
    <w:r w:rsidRPr="009C7BB0">
      <w:rPr>
        <w:rFonts w:asciiTheme="minorHAnsi" w:hAnsiTheme="minorHAnsi" w:cstheme="minorHAnsi"/>
        <w:color w:val="0F243E" w:themeColor="text2" w:themeShade="80"/>
        <w:sz w:val="22"/>
        <w:szCs w:val="22"/>
      </w:rPr>
      <w:tab/>
    </w:r>
    <w:r w:rsidRPr="009C7BB0">
      <w:rPr>
        <w:rFonts w:asciiTheme="minorHAnsi" w:hAnsiTheme="minorHAnsi" w:cstheme="minorHAnsi"/>
        <w:color w:val="0F243E" w:themeColor="text2" w:themeShade="80"/>
        <w:sz w:val="22"/>
        <w:szCs w:val="22"/>
      </w:rPr>
      <w:tab/>
    </w:r>
    <w:r w:rsidRPr="009C7BB0">
      <w:rPr>
        <w:rFonts w:asciiTheme="minorHAnsi" w:hAnsiTheme="minorHAnsi" w:cstheme="minorHAnsi"/>
        <w:color w:val="0F243E" w:themeColor="text2" w:themeShade="80"/>
        <w:sz w:val="22"/>
        <w:szCs w:val="22"/>
      </w:rPr>
      <w:tab/>
    </w:r>
    <w:r w:rsidR="0046737F">
      <w:rPr>
        <w:rFonts w:asciiTheme="minorHAnsi" w:hAnsiTheme="minorHAnsi" w:cstheme="minorHAnsi"/>
        <w:color w:val="0F243E" w:themeColor="text2" w:themeShade="80"/>
        <w:sz w:val="22"/>
        <w:szCs w:val="22"/>
      </w:rPr>
      <w:tab/>
    </w:r>
    <w:r w:rsidRPr="009C7BB0">
      <w:rPr>
        <w:rFonts w:asciiTheme="minorHAnsi" w:hAnsiTheme="minorHAnsi" w:cstheme="minorHAnsi"/>
        <w:color w:val="0F243E" w:themeColor="text2" w:themeShade="80"/>
        <w:sz w:val="22"/>
        <w:szCs w:val="22"/>
      </w:rPr>
      <w:tab/>
    </w:r>
    <w:r w:rsidRPr="009C7BB0">
      <w:rPr>
        <w:rFonts w:asciiTheme="minorHAnsi" w:hAnsiTheme="minorHAnsi" w:cstheme="minorHAnsi"/>
        <w:color w:val="0F243E" w:themeColor="text2" w:themeShade="80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7B00A" w14:textId="77777777" w:rsidR="002F098F" w:rsidRDefault="002F098F" w:rsidP="002F098F">
      <w:r>
        <w:separator/>
      </w:r>
    </w:p>
  </w:footnote>
  <w:footnote w:type="continuationSeparator" w:id="0">
    <w:p w14:paraId="60061E4C" w14:textId="77777777" w:rsidR="002F098F" w:rsidRDefault="002F098F" w:rsidP="002F0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386D5" w14:textId="77777777" w:rsidR="003C48C5" w:rsidRPr="009C7BB0" w:rsidRDefault="009C7BB0" w:rsidP="009C7BB0">
    <w:pPr>
      <w:pStyle w:val="Kopfzeile"/>
      <w:jc w:val="center"/>
      <w:rPr>
        <w:rFonts w:asciiTheme="minorHAnsi" w:hAnsiTheme="minorHAnsi" w:cstheme="minorHAnsi"/>
        <w:b/>
        <w:szCs w:val="24"/>
        <w:lang w:val="en-US"/>
      </w:rPr>
    </w:pPr>
    <w:r w:rsidRPr="009C7BB0">
      <w:rPr>
        <w:rFonts w:asciiTheme="minorHAnsi" w:hAnsiTheme="minorHAnsi" w:cstheme="minorHAnsi"/>
        <w:b/>
        <w:szCs w:val="24"/>
        <w:lang w:val="en-US"/>
      </w:rPr>
      <w:t>Terms of Reference - 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67124"/>
    <w:multiLevelType w:val="hybridMultilevel"/>
    <w:tmpl w:val="658AC5B4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DE637E7"/>
    <w:multiLevelType w:val="hybridMultilevel"/>
    <w:tmpl w:val="C13CA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4DCE"/>
    <w:multiLevelType w:val="hybridMultilevel"/>
    <w:tmpl w:val="324623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0619"/>
    <w:multiLevelType w:val="hybridMultilevel"/>
    <w:tmpl w:val="2B64F2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D10DC"/>
    <w:multiLevelType w:val="hybridMultilevel"/>
    <w:tmpl w:val="EFD69014"/>
    <w:lvl w:ilvl="0" w:tplc="579A09AC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80C2A"/>
    <w:multiLevelType w:val="hybridMultilevel"/>
    <w:tmpl w:val="C7B024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17DE6"/>
    <w:multiLevelType w:val="multilevel"/>
    <w:tmpl w:val="06A2B4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345607"/>
    <w:multiLevelType w:val="hybridMultilevel"/>
    <w:tmpl w:val="4AE6DF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02B8E"/>
    <w:multiLevelType w:val="hybridMultilevel"/>
    <w:tmpl w:val="2DE615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C360E"/>
    <w:multiLevelType w:val="hybridMultilevel"/>
    <w:tmpl w:val="CDBC4504"/>
    <w:lvl w:ilvl="0" w:tplc="6A56BC2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5D14E2"/>
    <w:multiLevelType w:val="hybridMultilevel"/>
    <w:tmpl w:val="A9CED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433A7"/>
    <w:multiLevelType w:val="hybridMultilevel"/>
    <w:tmpl w:val="89003A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6165"/>
    <w:multiLevelType w:val="hybridMultilevel"/>
    <w:tmpl w:val="2FF081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E3C9B"/>
    <w:multiLevelType w:val="hybridMultilevel"/>
    <w:tmpl w:val="7B3C512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683"/>
    <w:rsid w:val="00014D17"/>
    <w:rsid w:val="00025B37"/>
    <w:rsid w:val="0002610B"/>
    <w:rsid w:val="00042D40"/>
    <w:rsid w:val="00091D8F"/>
    <w:rsid w:val="00092B2D"/>
    <w:rsid w:val="000B1D48"/>
    <w:rsid w:val="000D5231"/>
    <w:rsid w:val="000E3DFE"/>
    <w:rsid w:val="000F049D"/>
    <w:rsid w:val="000F3D09"/>
    <w:rsid w:val="0014217B"/>
    <w:rsid w:val="00144FC8"/>
    <w:rsid w:val="001515F2"/>
    <w:rsid w:val="00152D48"/>
    <w:rsid w:val="0019527B"/>
    <w:rsid w:val="001B4E1D"/>
    <w:rsid w:val="001F1EF6"/>
    <w:rsid w:val="0020762B"/>
    <w:rsid w:val="002138B7"/>
    <w:rsid w:val="00224AAC"/>
    <w:rsid w:val="00252186"/>
    <w:rsid w:val="00264AB1"/>
    <w:rsid w:val="002830E8"/>
    <w:rsid w:val="00293683"/>
    <w:rsid w:val="002E3A8D"/>
    <w:rsid w:val="002F098F"/>
    <w:rsid w:val="00320BF2"/>
    <w:rsid w:val="00332EDF"/>
    <w:rsid w:val="00346707"/>
    <w:rsid w:val="003556F8"/>
    <w:rsid w:val="00366418"/>
    <w:rsid w:val="003829C0"/>
    <w:rsid w:val="00393124"/>
    <w:rsid w:val="003A5CDD"/>
    <w:rsid w:val="003B325B"/>
    <w:rsid w:val="003C313D"/>
    <w:rsid w:val="003C48C5"/>
    <w:rsid w:val="003D3E54"/>
    <w:rsid w:val="003E72A6"/>
    <w:rsid w:val="00427A42"/>
    <w:rsid w:val="0043340E"/>
    <w:rsid w:val="004458E3"/>
    <w:rsid w:val="0046028F"/>
    <w:rsid w:val="0046737F"/>
    <w:rsid w:val="00474698"/>
    <w:rsid w:val="00495EE1"/>
    <w:rsid w:val="004C412A"/>
    <w:rsid w:val="004D7FAE"/>
    <w:rsid w:val="004E2200"/>
    <w:rsid w:val="004E642A"/>
    <w:rsid w:val="00501596"/>
    <w:rsid w:val="00515EA8"/>
    <w:rsid w:val="00527F0F"/>
    <w:rsid w:val="005409A3"/>
    <w:rsid w:val="00542FC9"/>
    <w:rsid w:val="005B6685"/>
    <w:rsid w:val="00604CE9"/>
    <w:rsid w:val="00653068"/>
    <w:rsid w:val="00662818"/>
    <w:rsid w:val="00670D01"/>
    <w:rsid w:val="00684016"/>
    <w:rsid w:val="006A09B0"/>
    <w:rsid w:val="006C22FE"/>
    <w:rsid w:val="006D5C8C"/>
    <w:rsid w:val="006E7EF6"/>
    <w:rsid w:val="00704D49"/>
    <w:rsid w:val="00741EB9"/>
    <w:rsid w:val="00786E0F"/>
    <w:rsid w:val="007C3C4E"/>
    <w:rsid w:val="007D2816"/>
    <w:rsid w:val="00803434"/>
    <w:rsid w:val="00833820"/>
    <w:rsid w:val="00834369"/>
    <w:rsid w:val="0088336E"/>
    <w:rsid w:val="008B3BEC"/>
    <w:rsid w:val="008B4763"/>
    <w:rsid w:val="008E7AA0"/>
    <w:rsid w:val="009760F8"/>
    <w:rsid w:val="00981532"/>
    <w:rsid w:val="009B507A"/>
    <w:rsid w:val="009C7BB0"/>
    <w:rsid w:val="009D3EF6"/>
    <w:rsid w:val="009D590E"/>
    <w:rsid w:val="00A47BA9"/>
    <w:rsid w:val="00A518ED"/>
    <w:rsid w:val="00A57908"/>
    <w:rsid w:val="00A71BDD"/>
    <w:rsid w:val="00A77351"/>
    <w:rsid w:val="00A93B04"/>
    <w:rsid w:val="00A95612"/>
    <w:rsid w:val="00AB57A7"/>
    <w:rsid w:val="00AB7667"/>
    <w:rsid w:val="00AC71A8"/>
    <w:rsid w:val="00AE4E20"/>
    <w:rsid w:val="00B00C9D"/>
    <w:rsid w:val="00B4503A"/>
    <w:rsid w:val="00B525AB"/>
    <w:rsid w:val="00B87C45"/>
    <w:rsid w:val="00BC60F8"/>
    <w:rsid w:val="00BC70EF"/>
    <w:rsid w:val="00BE19FB"/>
    <w:rsid w:val="00C31F44"/>
    <w:rsid w:val="00C85209"/>
    <w:rsid w:val="00C85396"/>
    <w:rsid w:val="00C86F84"/>
    <w:rsid w:val="00CC0B46"/>
    <w:rsid w:val="00CC1966"/>
    <w:rsid w:val="00D012E1"/>
    <w:rsid w:val="00D04E41"/>
    <w:rsid w:val="00D210F7"/>
    <w:rsid w:val="00D3708C"/>
    <w:rsid w:val="00D4410C"/>
    <w:rsid w:val="00D44212"/>
    <w:rsid w:val="00D54745"/>
    <w:rsid w:val="00D6778B"/>
    <w:rsid w:val="00DC6756"/>
    <w:rsid w:val="00DD6578"/>
    <w:rsid w:val="00DF2EE7"/>
    <w:rsid w:val="00E03545"/>
    <w:rsid w:val="00E54DF2"/>
    <w:rsid w:val="00E7414E"/>
    <w:rsid w:val="00E75783"/>
    <w:rsid w:val="00EA257A"/>
    <w:rsid w:val="00EA55E9"/>
    <w:rsid w:val="00EB640F"/>
    <w:rsid w:val="00EB7ABC"/>
    <w:rsid w:val="00EE1429"/>
    <w:rsid w:val="00EE62BA"/>
    <w:rsid w:val="00F03750"/>
    <w:rsid w:val="00F54A0D"/>
    <w:rsid w:val="00F64A72"/>
    <w:rsid w:val="00F74D17"/>
    <w:rsid w:val="00F9072D"/>
    <w:rsid w:val="00FA4268"/>
    <w:rsid w:val="00FC1B07"/>
    <w:rsid w:val="00FF7729"/>
    <w:rsid w:val="61BBF34A"/>
    <w:rsid w:val="6780B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3E72F9F"/>
  <w15:docId w15:val="{5656799D-9689-49B9-8566-13B3150D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es-ES"/>
    </w:rPr>
  </w:style>
  <w:style w:type="paragraph" w:styleId="berschrift1">
    <w:name w:val="heading 1"/>
    <w:basedOn w:val="Standard"/>
    <w:next w:val="Standard"/>
    <w:autoRedefine/>
    <w:qFormat/>
    <w:rsid w:val="004E642A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00Headline10P">
    <w:name w:val="100 Headline_10P"/>
    <w:next w:val="Standard"/>
    <w:pPr>
      <w:shd w:val="solid" w:color="FFFFFF" w:fill="FFFFFF"/>
    </w:pPr>
    <w:rPr>
      <w:rFonts w:ascii="Helvetica 65 Medium" w:hAnsi="Helvetica 65 Medium"/>
    </w:rPr>
  </w:style>
  <w:style w:type="paragraph" w:customStyle="1" w:styleId="101Normal10P">
    <w:name w:val="101 Normal_10P"/>
    <w:pPr>
      <w:shd w:val="solid" w:color="FFFFFF" w:fill="FFFFFF"/>
      <w:jc w:val="both"/>
    </w:pPr>
    <w:rPr>
      <w:rFonts w:ascii="Helvetica 45 Light" w:hAnsi="Helvetica 45 Light"/>
    </w:rPr>
  </w:style>
  <w:style w:type="paragraph" w:customStyle="1" w:styleId="102NormalKursiv10P">
    <w:name w:val="102 Normal_Kursiv_10P"/>
    <w:pPr>
      <w:shd w:val="solid" w:color="FFFFFF" w:fill="FFFFFF"/>
      <w:jc w:val="both"/>
    </w:pPr>
    <w:rPr>
      <w:rFonts w:ascii="Helvetica 45 Light" w:hAnsi="Helvetica 45 Light"/>
      <w:i/>
    </w:rPr>
  </w:style>
  <w:style w:type="paragraph" w:customStyle="1" w:styleId="110Headline11P">
    <w:name w:val="110 Headline_11P"/>
    <w:next w:val="Standard"/>
    <w:pPr>
      <w:shd w:val="solid" w:color="FFFFFF" w:fill="FFFFFF"/>
    </w:pPr>
    <w:rPr>
      <w:rFonts w:ascii="Helvetica 65 Medium" w:hAnsi="Helvetica 65 Medium"/>
      <w:sz w:val="22"/>
    </w:rPr>
  </w:style>
  <w:style w:type="paragraph" w:customStyle="1" w:styleId="111Normal11P">
    <w:name w:val="111 Normal_11P"/>
    <w:pPr>
      <w:shd w:val="solid" w:color="FFFFFF" w:fill="FFFFFF"/>
      <w:jc w:val="both"/>
    </w:pPr>
    <w:rPr>
      <w:rFonts w:ascii="Helvetica 45 Light" w:hAnsi="Helvetica 45 Light"/>
      <w:sz w:val="22"/>
    </w:rPr>
  </w:style>
  <w:style w:type="paragraph" w:customStyle="1" w:styleId="112NormalKursiv11P">
    <w:name w:val="112 Normal_Kursiv_11P"/>
    <w:pPr>
      <w:shd w:val="solid" w:color="FFFFFF" w:fill="FFFFFF"/>
      <w:jc w:val="both"/>
    </w:pPr>
    <w:rPr>
      <w:rFonts w:ascii="Helvetica 45 Light" w:hAnsi="Helvetica 45 Light"/>
      <w:i/>
      <w:sz w:val="22"/>
    </w:rPr>
  </w:style>
  <w:style w:type="paragraph" w:customStyle="1" w:styleId="120Headline12P">
    <w:name w:val="120 Headline_12P"/>
    <w:next w:val="Standard"/>
    <w:pPr>
      <w:shd w:val="solid" w:color="FFFFFF" w:fill="FFFFFF"/>
    </w:pPr>
    <w:rPr>
      <w:rFonts w:ascii="Helvetica 65 Medium" w:hAnsi="Helvetica 65 Medium"/>
      <w:sz w:val="24"/>
    </w:rPr>
  </w:style>
  <w:style w:type="paragraph" w:customStyle="1" w:styleId="121Normal12P">
    <w:name w:val="121 Normal_12P"/>
    <w:pPr>
      <w:shd w:val="solid" w:color="FFFFFF" w:fill="FFFFFF"/>
      <w:jc w:val="both"/>
    </w:pPr>
    <w:rPr>
      <w:rFonts w:ascii="Helvetica 45 Light" w:hAnsi="Helvetica 45 Light"/>
      <w:sz w:val="24"/>
    </w:rPr>
  </w:style>
  <w:style w:type="paragraph" w:customStyle="1" w:styleId="122NormalKursiv12P">
    <w:name w:val="122 Normal_Kursiv_12P"/>
    <w:pPr>
      <w:shd w:val="solid" w:color="FFFFFF" w:fill="FFFFFF"/>
      <w:jc w:val="both"/>
    </w:pPr>
    <w:rPr>
      <w:rFonts w:ascii="Helvetica 45 Light" w:hAnsi="Helvetica 45 Light"/>
      <w:i/>
      <w:sz w:val="24"/>
    </w:rPr>
  </w:style>
  <w:style w:type="paragraph" w:customStyle="1" w:styleId="123NormalEinzug12P">
    <w:name w:val="123 Normal_Einzug_12P"/>
    <w:pPr>
      <w:shd w:val="solid" w:color="FFFFFF" w:fill="FFFFFF"/>
      <w:ind w:left="284" w:hanging="284"/>
      <w:jc w:val="both"/>
    </w:pPr>
    <w:rPr>
      <w:rFonts w:ascii="Helvetica 45 Light" w:hAnsi="Helvetica 45 Light"/>
      <w:sz w:val="24"/>
    </w:rPr>
  </w:style>
  <w:style w:type="character" w:customStyle="1" w:styleId="128Sonderzeichen">
    <w:name w:val="128 Sonderzeichen"/>
    <w:rPr>
      <w:rFonts w:ascii="ZapfDingbats" w:hAnsi="ZapfDingbats"/>
      <w:noProof w:val="0"/>
      <w:sz w:val="24"/>
      <w:lang w:val="de-DE"/>
    </w:rPr>
  </w:style>
  <w:style w:type="paragraph" w:styleId="Textkrper">
    <w:name w:val="Body Text"/>
    <w:basedOn w:val="Standard"/>
    <w:rPr>
      <w:rFonts w:ascii="Helvetica 45 Light" w:hAnsi="Helvetica 45 Light"/>
      <w:sz w:val="42"/>
    </w:rPr>
  </w:style>
  <w:style w:type="paragraph" w:customStyle="1" w:styleId="173Verbandgross">
    <w:name w:val="173 Verband_gross"/>
    <w:basedOn w:val="Textkrper"/>
    <w:pPr>
      <w:tabs>
        <w:tab w:val="left" w:pos="6917"/>
      </w:tabs>
      <w:spacing w:line="440" w:lineRule="exact"/>
      <w:ind w:right="-737"/>
    </w:pPr>
  </w:style>
  <w:style w:type="paragraph" w:customStyle="1" w:styleId="175Verbandklein">
    <w:name w:val="175 Verband_klein"/>
    <w:pPr>
      <w:tabs>
        <w:tab w:val="left" w:pos="6917"/>
      </w:tabs>
      <w:spacing w:line="260" w:lineRule="exact"/>
      <w:ind w:right="-737"/>
    </w:pPr>
    <w:rPr>
      <w:rFonts w:ascii="Helvetica 45 Light" w:hAnsi="Helvetica 45 Light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293683"/>
    <w:pPr>
      <w:suppressAutoHyphens/>
      <w:overflowPunct w:val="0"/>
      <w:autoSpaceDE w:val="0"/>
      <w:autoSpaceDN w:val="0"/>
      <w:spacing w:line="276" w:lineRule="auto"/>
      <w:ind w:left="720"/>
      <w:contextualSpacing/>
      <w:textAlignment w:val="baseline"/>
    </w:pPr>
    <w:rPr>
      <w:rFonts w:cs="Arial"/>
      <w:color w:val="000000"/>
      <w:kern w:val="3"/>
      <w:sz w:val="22"/>
      <w:szCs w:val="22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36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93683"/>
    <w:pPr>
      <w:suppressAutoHyphens/>
      <w:overflowPunct w:val="0"/>
      <w:autoSpaceDE w:val="0"/>
      <w:autoSpaceDN w:val="0"/>
      <w:textAlignment w:val="baseline"/>
    </w:pPr>
    <w:rPr>
      <w:rFonts w:cs="Arial"/>
      <w:color w:val="000000"/>
      <w:kern w:val="3"/>
      <w:sz w:val="20"/>
      <w:lang w:val="en-US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93683"/>
    <w:rPr>
      <w:rFonts w:ascii="Arial" w:hAnsi="Arial" w:cs="Arial"/>
      <w:color w:val="000000"/>
      <w:kern w:val="3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6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3683"/>
    <w:rPr>
      <w:rFonts w:ascii="Tahoma" w:hAnsi="Tahoma" w:cs="Tahoma"/>
      <w:sz w:val="16"/>
      <w:szCs w:val="16"/>
      <w:lang w:val="es-ES"/>
    </w:rPr>
  </w:style>
  <w:style w:type="table" w:styleId="Tabellenraster">
    <w:name w:val="Table Grid"/>
    <w:basedOn w:val="NormaleTabelle"/>
    <w:uiPriority w:val="59"/>
    <w:rsid w:val="00834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A47BA9"/>
    <w:rPr>
      <w:rFonts w:ascii="Arial" w:hAnsi="Arial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CD766A050E1B46BF27103B41FA0F42" ma:contentTypeVersion="7" ma:contentTypeDescription="Ein neues Dokument erstellen." ma:contentTypeScope="" ma:versionID="c9cafbb3b5971973007d55a8c030fefc">
  <xsd:schema xmlns:xsd="http://www.w3.org/2001/XMLSchema" xmlns:xs="http://www.w3.org/2001/XMLSchema" xmlns:p="http://schemas.microsoft.com/office/2006/metadata/properties" xmlns:ns2="63009cad-dd15-4494-b3e9-82daaea5ae6b" targetNamespace="http://schemas.microsoft.com/office/2006/metadata/properties" ma:root="true" ma:fieldsID="8b886f71db4f500b8cca09b0b06d40fb" ns2:_="">
    <xsd:import namespace="63009cad-dd15-4494-b3e9-82daaea5ae6b"/>
    <xsd:element name="properties">
      <xsd:complexType>
        <xsd:sequence>
          <xsd:element name="documentManagement">
            <xsd:complexType>
              <xsd:all>
                <xsd:element ref="ns2:Sprache" minOccurs="0"/>
                <xsd:element ref="ns2:Thema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eDoc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09cad-dd15-4494-b3e9-82daaea5ae6b" elementFormDefault="qualified">
    <xsd:import namespace="http://schemas.microsoft.com/office/2006/documentManagement/types"/>
    <xsd:import namespace="http://schemas.microsoft.com/office/infopath/2007/PartnerControls"/>
    <xsd:element name="Sprache" ma:index="8" nillable="true" ma:displayName="Sprache" ma:format="Dropdown" ma:internalName="Sprache">
      <xsd:simpleType>
        <xsd:restriction base="dms:Choice">
          <xsd:enumeration value="Englisch"/>
          <xsd:enumeration value="Deutsch"/>
          <xsd:enumeration value="Französisch"/>
          <xsd:enumeration value="Spanisch"/>
          <xsd:enumeration value="Portugiesisch"/>
          <xsd:enumeration value="Russisch"/>
        </xsd:restriction>
      </xsd:simpleType>
    </xsd:element>
    <xsd:element name="Thema" ma:index="9" nillable="true" ma:displayName="Thema" ma:format="Dropdown" ma:internalName="Thema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s" ma:index="14" nillable="true" ma:displayName="eDocs" ma:format="Dropdown" ma:internalName="eDoc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63009cad-dd15-4494-b3e9-82daaea5ae6b">Englisch</Sprache>
    <Thema xmlns="63009cad-dd15-4494-b3e9-82daaea5ae6b">Toolbox Evaluation 2019</Thema>
    <eDocs xmlns="63009cad-dd15-4494-b3e9-82daaea5ae6b" xsi:nil="true"/>
  </documentManagement>
</p:properties>
</file>

<file path=customXml/itemProps1.xml><?xml version="1.0" encoding="utf-8"?>
<ds:datastoreItem xmlns:ds="http://schemas.openxmlformats.org/officeDocument/2006/customXml" ds:itemID="{CE1F5C9C-8BF9-44E7-BDC5-836C3CB4D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996C3-D973-4BE2-A5A2-DA8643033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09cad-dd15-4494-b3e9-82daaea5a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1C06D-976E-461D-9858-2A246D129FD4}">
  <ds:schemaRefs>
    <ds:schemaRef ds:uri="63009cad-dd15-4494-b3e9-82daaea5ae6b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816</Characters>
  <Application>Microsoft Office Word</Application>
  <DocSecurity>0</DocSecurity>
  <Lines>6</Lines>
  <Paragraphs>1</Paragraphs>
  <ScaleCrop>false</ScaleCrop>
  <Company>Deutscher Caritasverband e.V.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Caritas international</dc:title>
  <dc:subject>Normal.dot</dc:subject>
  <dc:creator>Praktikant QMC</dc:creator>
  <cp:lastModifiedBy>Schwenk Miriam</cp:lastModifiedBy>
  <cp:revision>4</cp:revision>
  <cp:lastPrinted>2017-09-14T08:28:00Z</cp:lastPrinted>
  <dcterms:created xsi:type="dcterms:W3CDTF">2019-02-21T12:14:00Z</dcterms:created>
  <dcterms:modified xsi:type="dcterms:W3CDTF">2021-10-05T14:14:00Z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0x010100A8CD766A050E1B46BF27103B41FA0F42</vt:lpwstr>
  </property>
  <property fmtid="{D5CDD505-2E9C-101B-9397-08002B2CF9AE}" pid="3" name="_dlc_DocIdItemGuid">
    <vt:lpwstr>ff3b88a2-deb8-42b1-b495-acb0081e3dec</vt:lpwstr>
  </property>
  <property fmtid="{D5CDD505-2E9C-101B-9397-08002B2CF9AE}" pid="4" name="Seiten">
    <vt:lpwstr>202;#1.10 Evaluierung und Wirkungsbetrachtung|864f5faa-53de-4857-b0a0-d36eb1a2c19f</vt:lpwstr>
  </property>
  <property fmtid="{D5CDD505-2E9C-101B-9397-08002B2CF9AE}" pid="5" name="Bereich">
    <vt:lpwstr/>
  </property>
</Properties>
</file>