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61"/>
        <w:gridCol w:w="6669"/>
      </w:tblGrid>
      <w:tr w:rsidR="0096178F" w:rsidRPr="0096178F" w14:paraId="59E6F757" w14:textId="77777777" w:rsidTr="0096178F">
        <w:tc>
          <w:tcPr>
            <w:tcW w:w="2661" w:type="dxa"/>
            <w:shd w:val="clear" w:color="auto" w:fill="auto"/>
          </w:tcPr>
          <w:p w14:paraId="3187F220" w14:textId="36A63817" w:rsidR="009A02AF" w:rsidRPr="0096178F" w:rsidRDefault="0096178F" w:rsidP="004C65B0">
            <w:pPr>
              <w:rPr>
                <w:rFonts w:ascii="Sylfaen" w:hAnsi="Sylfaen"/>
                <w:b/>
              </w:rPr>
            </w:pPr>
            <w:r w:rsidRPr="0096178F">
              <w:rPr>
                <w:rFonts w:ascii="Sylfaen" w:hAnsi="Sylfaen"/>
                <w:b/>
                <w:lang w:val="en-US"/>
              </w:rPr>
              <w:t>P</w:t>
            </w:r>
            <w:r w:rsidR="008E55CB" w:rsidRPr="0096178F">
              <w:rPr>
                <w:rFonts w:ascii="Sylfaen" w:hAnsi="Sylfaen"/>
                <w:b/>
                <w:lang w:val="en-US"/>
              </w:rPr>
              <w:t>roject</w:t>
            </w:r>
          </w:p>
        </w:tc>
        <w:tc>
          <w:tcPr>
            <w:tcW w:w="6669" w:type="dxa"/>
            <w:shd w:val="clear" w:color="auto" w:fill="auto"/>
          </w:tcPr>
          <w:p w14:paraId="4760959C" w14:textId="5DDBDDA5" w:rsidR="009A02AF" w:rsidRPr="0096178F" w:rsidRDefault="008E55CB" w:rsidP="004C65B0">
            <w:pPr>
              <w:rPr>
                <w:rFonts w:ascii="Sylfaen" w:hAnsi="Sylfaen"/>
              </w:rPr>
            </w:pPr>
            <w:r w:rsidRPr="0096178F">
              <w:rPr>
                <w:rFonts w:ascii="Sylfaen" w:hAnsi="Sylfaen"/>
                <w:lang w:val="en-US"/>
              </w:rPr>
              <w:t>“ARAMAZD: SMART”</w:t>
            </w:r>
            <w:r w:rsidR="009A02AF" w:rsidRPr="0096178F">
              <w:rPr>
                <w:rFonts w:ascii="Sylfaen" w:hAnsi="Sylfaen"/>
              </w:rPr>
              <w:t xml:space="preserve"> (</w:t>
            </w:r>
            <w:r w:rsidRPr="0096178F">
              <w:rPr>
                <w:rFonts w:ascii="Sylfaen" w:hAnsi="Sylfaen"/>
              </w:rPr>
              <w:t xml:space="preserve">hereinafter </w:t>
            </w:r>
            <w:r w:rsidRPr="0096178F">
              <w:rPr>
                <w:rFonts w:ascii="Sylfaen" w:hAnsi="Sylfaen"/>
                <w:lang w:val="en-US"/>
              </w:rPr>
              <w:t>project</w:t>
            </w:r>
            <w:r w:rsidR="009A02AF" w:rsidRPr="0096178F">
              <w:rPr>
                <w:rFonts w:ascii="Sylfaen" w:hAnsi="Sylfaen"/>
              </w:rPr>
              <w:t>)</w:t>
            </w:r>
          </w:p>
          <w:p w14:paraId="5F584F4C" w14:textId="77777777" w:rsidR="009A02AF" w:rsidRPr="0096178F" w:rsidRDefault="009A02AF" w:rsidP="004C65B0">
            <w:pPr>
              <w:rPr>
                <w:rFonts w:ascii="Sylfaen" w:hAnsi="Sylfaen"/>
              </w:rPr>
            </w:pPr>
          </w:p>
        </w:tc>
      </w:tr>
      <w:tr w:rsidR="0096178F" w:rsidRPr="003B022B" w14:paraId="45BF9880" w14:textId="77777777" w:rsidTr="0096178F">
        <w:tc>
          <w:tcPr>
            <w:tcW w:w="2661" w:type="dxa"/>
            <w:shd w:val="clear" w:color="auto" w:fill="auto"/>
          </w:tcPr>
          <w:p w14:paraId="0CABB18E" w14:textId="7CAC361E" w:rsidR="009A02AF" w:rsidRPr="0096178F" w:rsidRDefault="008E55CB" w:rsidP="004C65B0">
            <w:pPr>
              <w:rPr>
                <w:rFonts w:ascii="Sylfaen" w:hAnsi="Sylfaen"/>
                <w:b/>
              </w:rPr>
            </w:pPr>
            <w:r w:rsidRPr="0096178F">
              <w:rPr>
                <w:rFonts w:ascii="Sylfaen" w:hAnsi="Sylfaen"/>
                <w:b/>
                <w:lang w:val="en-US"/>
              </w:rPr>
              <w:t>Position</w:t>
            </w:r>
          </w:p>
        </w:tc>
        <w:tc>
          <w:tcPr>
            <w:tcW w:w="6669" w:type="dxa"/>
            <w:shd w:val="clear" w:color="auto" w:fill="auto"/>
          </w:tcPr>
          <w:p w14:paraId="31C74C1C" w14:textId="52D9170F" w:rsidR="009A02AF" w:rsidRPr="0096178F" w:rsidRDefault="004F52AA" w:rsidP="004F52AA">
            <w:pPr>
              <w:spacing w:after="120"/>
              <w:rPr>
                <w:rFonts w:ascii="Sylfaen" w:hAnsi="Sylfaen"/>
                <w:lang w:val="en-US"/>
              </w:rPr>
            </w:pPr>
            <w:r w:rsidRPr="0096178F">
              <w:rPr>
                <w:rFonts w:ascii="Sylfaen" w:hAnsi="Sylfaen"/>
                <w:lang w:val="en-US"/>
              </w:rPr>
              <w:t>Agro-business specialist</w:t>
            </w:r>
            <w:r w:rsidR="008E55CB" w:rsidRPr="0096178F">
              <w:rPr>
                <w:rFonts w:ascii="Sylfaen" w:hAnsi="Sylfaen"/>
                <w:lang w:val="en-US"/>
              </w:rPr>
              <w:t xml:space="preserve"> (hereinafter </w:t>
            </w:r>
            <w:r w:rsidRPr="0096178F">
              <w:rPr>
                <w:rFonts w:ascii="Sylfaen" w:hAnsi="Sylfaen"/>
                <w:lang w:val="en-US"/>
              </w:rPr>
              <w:t>Specialist</w:t>
            </w:r>
            <w:r w:rsidR="008E55CB" w:rsidRPr="0096178F">
              <w:rPr>
                <w:rFonts w:ascii="Sylfaen" w:hAnsi="Sylfaen"/>
                <w:lang w:val="en-US"/>
              </w:rPr>
              <w:t>)</w:t>
            </w:r>
          </w:p>
        </w:tc>
      </w:tr>
      <w:tr w:rsidR="0096178F" w:rsidRPr="0096178F" w14:paraId="1C3788C4" w14:textId="77777777" w:rsidTr="0096178F">
        <w:tc>
          <w:tcPr>
            <w:tcW w:w="2661" w:type="dxa"/>
            <w:shd w:val="clear" w:color="auto" w:fill="auto"/>
          </w:tcPr>
          <w:p w14:paraId="56A70EDC" w14:textId="032CDC7A" w:rsidR="009A02AF" w:rsidRPr="0096178F" w:rsidRDefault="0096178F" w:rsidP="008E55CB">
            <w:pPr>
              <w:rPr>
                <w:rFonts w:ascii="Sylfaen" w:hAnsi="Sylfaen"/>
                <w:b/>
                <w:lang w:val="en-US"/>
              </w:rPr>
            </w:pPr>
            <w:r w:rsidRPr="0096178F">
              <w:rPr>
                <w:rFonts w:ascii="Sylfaen" w:hAnsi="Sylfaen"/>
                <w:b/>
                <w:lang w:val="en-US"/>
              </w:rPr>
              <w:t>Main location</w:t>
            </w:r>
          </w:p>
        </w:tc>
        <w:tc>
          <w:tcPr>
            <w:tcW w:w="6669" w:type="dxa"/>
            <w:shd w:val="clear" w:color="auto" w:fill="auto"/>
          </w:tcPr>
          <w:p w14:paraId="61F201AF" w14:textId="4B24D572" w:rsidR="009A02AF" w:rsidRPr="0096178F" w:rsidRDefault="0096178F" w:rsidP="009F2518">
            <w:pPr>
              <w:spacing w:before="240"/>
              <w:jc w:val="both"/>
              <w:rPr>
                <w:rFonts w:ascii="Sylfaen" w:hAnsi="Sylfaen" w:cs="Sylfaen"/>
                <w:bCs/>
                <w:lang w:val="en-GB"/>
              </w:rPr>
            </w:pPr>
            <w:r w:rsidRPr="0096178F">
              <w:rPr>
                <w:rFonts w:ascii="Sylfaen" w:hAnsi="Sylfaen" w:cs="Sylfaen"/>
                <w:bCs/>
                <w:lang w:val="en-GB"/>
              </w:rPr>
              <w:t>Gyumri, Republic of Armenia</w:t>
            </w:r>
          </w:p>
        </w:tc>
      </w:tr>
      <w:tr w:rsidR="0096178F" w:rsidRPr="003B022B" w14:paraId="02550F93" w14:textId="77777777" w:rsidTr="0096178F">
        <w:tc>
          <w:tcPr>
            <w:tcW w:w="2661" w:type="dxa"/>
            <w:shd w:val="clear" w:color="auto" w:fill="auto"/>
          </w:tcPr>
          <w:p w14:paraId="19869A27" w14:textId="0DA9BB26" w:rsidR="009A02AF" w:rsidRPr="0096178F" w:rsidRDefault="002E7778" w:rsidP="004C65B0">
            <w:pPr>
              <w:rPr>
                <w:rFonts w:ascii="Sylfaen" w:hAnsi="Sylfaen"/>
                <w:b/>
              </w:rPr>
            </w:pPr>
            <w:r w:rsidRPr="0096178F">
              <w:rPr>
                <w:rFonts w:ascii="Sylfaen" w:hAnsi="Sylfaen"/>
                <w:b/>
              </w:rPr>
              <w:t>Target locations</w:t>
            </w:r>
          </w:p>
        </w:tc>
        <w:tc>
          <w:tcPr>
            <w:tcW w:w="6669" w:type="dxa"/>
            <w:shd w:val="clear" w:color="auto" w:fill="auto"/>
          </w:tcPr>
          <w:p w14:paraId="5BD48091" w14:textId="701DDD0F" w:rsidR="009A02AF" w:rsidRPr="0096178F" w:rsidRDefault="00B15985" w:rsidP="004920A4">
            <w:pPr>
              <w:rPr>
                <w:rFonts w:ascii="Sylfaen" w:hAnsi="Sylfaen"/>
                <w:lang w:val="en-US"/>
              </w:rPr>
            </w:pPr>
            <w:r>
              <w:rPr>
                <w:rFonts w:ascii="Sylfaen" w:hAnsi="Sylfaen"/>
                <w:lang w:val="en-US"/>
              </w:rPr>
              <w:t>Consolidated communities of</w:t>
            </w:r>
            <w:r w:rsidR="0096178F" w:rsidRPr="0096178F">
              <w:rPr>
                <w:rFonts w:ascii="Sylfaen" w:hAnsi="Sylfaen"/>
                <w:lang w:val="en-US"/>
              </w:rPr>
              <w:t xml:space="preserve"> </w:t>
            </w:r>
            <w:r w:rsidR="00DF761F" w:rsidRPr="0096178F">
              <w:rPr>
                <w:rFonts w:ascii="Sylfaen" w:hAnsi="Sylfaen"/>
                <w:lang w:val="en-US"/>
              </w:rPr>
              <w:t>Gegharkunik, Lori and Shirak p</w:t>
            </w:r>
            <w:r w:rsidR="002E7778" w:rsidRPr="0096178F">
              <w:rPr>
                <w:rFonts w:ascii="Sylfaen" w:hAnsi="Sylfaen"/>
                <w:lang w:val="en-US"/>
              </w:rPr>
              <w:t>rovinces of the Republic of Armenia</w:t>
            </w:r>
          </w:p>
        </w:tc>
      </w:tr>
      <w:tr w:rsidR="0032707C" w:rsidRPr="003B022B" w14:paraId="161E8ECF" w14:textId="77777777" w:rsidTr="0096178F">
        <w:tc>
          <w:tcPr>
            <w:tcW w:w="2661" w:type="dxa"/>
            <w:shd w:val="clear" w:color="auto" w:fill="auto"/>
          </w:tcPr>
          <w:p w14:paraId="2989893E" w14:textId="735FA2F0" w:rsidR="0032707C" w:rsidRPr="0096178F" w:rsidRDefault="0032707C" w:rsidP="004C65B0">
            <w:pPr>
              <w:rPr>
                <w:rFonts w:ascii="Sylfaen" w:hAnsi="Sylfaen"/>
                <w:b/>
                <w:lang w:val="en-US"/>
              </w:rPr>
            </w:pPr>
            <w:r>
              <w:rPr>
                <w:rFonts w:ascii="Sylfaen" w:hAnsi="Sylfaen"/>
                <w:b/>
                <w:lang w:val="en-US"/>
              </w:rPr>
              <w:t xml:space="preserve">Employment term: </w:t>
            </w:r>
          </w:p>
        </w:tc>
        <w:tc>
          <w:tcPr>
            <w:tcW w:w="6669" w:type="dxa"/>
            <w:shd w:val="clear" w:color="auto" w:fill="auto"/>
          </w:tcPr>
          <w:p w14:paraId="1C62D1FD" w14:textId="09D645D5" w:rsidR="0032707C" w:rsidRPr="00B15985" w:rsidRDefault="0032707C" w:rsidP="00D22D49">
            <w:pPr>
              <w:rPr>
                <w:rFonts w:ascii="Sylfaen" w:hAnsi="Sylfaen"/>
                <w:lang w:val="en-US"/>
              </w:rPr>
            </w:pPr>
            <w:r w:rsidRPr="00B15985">
              <w:rPr>
                <w:rFonts w:ascii="Sylfaen" w:hAnsi="Sylfaen"/>
                <w:lang w:val="en-US"/>
              </w:rPr>
              <w:t>Temporary (three-month contract with possible extension)</w:t>
            </w:r>
          </w:p>
        </w:tc>
      </w:tr>
      <w:tr w:rsidR="0032707C" w:rsidRPr="003B022B" w14:paraId="4AC35208" w14:textId="77777777" w:rsidTr="0096178F">
        <w:tc>
          <w:tcPr>
            <w:tcW w:w="2661" w:type="dxa"/>
            <w:shd w:val="clear" w:color="auto" w:fill="auto"/>
          </w:tcPr>
          <w:p w14:paraId="3272CB06" w14:textId="62A8A3F3" w:rsidR="0032707C" w:rsidRDefault="0032707C" w:rsidP="004C65B0">
            <w:pPr>
              <w:rPr>
                <w:rFonts w:ascii="Sylfaen" w:hAnsi="Sylfaen"/>
                <w:b/>
                <w:lang w:val="en-US"/>
              </w:rPr>
            </w:pPr>
            <w:r>
              <w:rPr>
                <w:rFonts w:ascii="Sylfaen" w:hAnsi="Sylfaen"/>
                <w:b/>
                <w:lang w:val="en-US"/>
              </w:rPr>
              <w:t>Job type:</w:t>
            </w:r>
          </w:p>
        </w:tc>
        <w:tc>
          <w:tcPr>
            <w:tcW w:w="6669" w:type="dxa"/>
            <w:shd w:val="clear" w:color="auto" w:fill="auto"/>
          </w:tcPr>
          <w:p w14:paraId="78E38070" w14:textId="7D28347F" w:rsidR="0032707C" w:rsidRPr="00B15985" w:rsidRDefault="0032707C" w:rsidP="00D22D49">
            <w:pPr>
              <w:rPr>
                <w:rFonts w:ascii="Sylfaen" w:hAnsi="Sylfaen"/>
                <w:lang w:val="en-US"/>
              </w:rPr>
            </w:pPr>
            <w:r w:rsidRPr="00B15985">
              <w:rPr>
                <w:rFonts w:ascii="Sylfaen" w:hAnsi="Sylfaen"/>
                <w:lang w:val="en-US"/>
              </w:rPr>
              <w:t>Part time (10 hours weekly)</w:t>
            </w:r>
          </w:p>
        </w:tc>
      </w:tr>
      <w:tr w:rsidR="0096178F" w:rsidRPr="003B022B" w14:paraId="4C9ADEBA" w14:textId="77777777" w:rsidTr="0096178F">
        <w:tc>
          <w:tcPr>
            <w:tcW w:w="2661" w:type="dxa"/>
            <w:shd w:val="clear" w:color="auto" w:fill="auto"/>
          </w:tcPr>
          <w:p w14:paraId="3D8042BD" w14:textId="0A364EE5" w:rsidR="0096178F" w:rsidRPr="0096178F" w:rsidRDefault="0096178F" w:rsidP="004C65B0">
            <w:pPr>
              <w:rPr>
                <w:rFonts w:ascii="Sylfaen" w:hAnsi="Sylfaen"/>
                <w:b/>
                <w:lang w:val="en-US"/>
              </w:rPr>
            </w:pPr>
            <w:r w:rsidRPr="003B022B">
              <w:rPr>
                <w:rStyle w:val="Strong"/>
                <w:rFonts w:ascii="Sylfaen" w:hAnsi="Sylfaen"/>
                <w:shd w:val="clear" w:color="auto" w:fill="FFFFFF"/>
                <w:lang w:val="en-US"/>
              </w:rPr>
              <w:t>E-mail submission of applications</w:t>
            </w:r>
          </w:p>
        </w:tc>
        <w:tc>
          <w:tcPr>
            <w:tcW w:w="6669" w:type="dxa"/>
            <w:shd w:val="clear" w:color="auto" w:fill="auto"/>
          </w:tcPr>
          <w:p w14:paraId="7C8D1CE8" w14:textId="57EEF84E" w:rsidR="0096178F" w:rsidRPr="0096178F" w:rsidRDefault="00A05ADC" w:rsidP="0096178F">
            <w:pPr>
              <w:rPr>
                <w:rFonts w:ascii="Sylfaen" w:hAnsi="Sylfaen"/>
                <w:lang w:val="en-US"/>
              </w:rPr>
            </w:pPr>
            <w:hyperlink r:id="rId8" w:history="1">
              <w:r w:rsidR="0096178F" w:rsidRPr="0096178F">
                <w:rPr>
                  <w:rStyle w:val="Hyperlink"/>
                  <w:rFonts w:ascii="Sylfaen" w:hAnsi="Sylfaen"/>
                  <w:color w:val="auto"/>
                  <w:shd w:val="clear" w:color="auto" w:fill="FFFFFF"/>
                  <w:lang w:val="en-US"/>
                </w:rPr>
                <w:t>z.aghanyan@caritas.am</w:t>
              </w:r>
            </w:hyperlink>
            <w:r w:rsidR="0096178F" w:rsidRPr="0096178F">
              <w:rPr>
                <w:rFonts w:ascii="Sylfaen" w:hAnsi="Sylfaen"/>
                <w:shd w:val="clear" w:color="auto" w:fill="FFFFFF"/>
                <w:lang w:val="en-US"/>
              </w:rPr>
              <w:t xml:space="preserve">; </w:t>
            </w:r>
            <w:hyperlink r:id="rId9" w:history="1">
              <w:r w:rsidR="0096178F" w:rsidRPr="0096178F">
                <w:rPr>
                  <w:rStyle w:val="Hyperlink"/>
                  <w:rFonts w:ascii="Sylfaen" w:hAnsi="Sylfaen"/>
                  <w:color w:val="auto"/>
                  <w:shd w:val="clear" w:color="auto" w:fill="FFFFFF"/>
                  <w:lang w:val="en-US"/>
                </w:rPr>
                <w:t>info@caritas.am</w:t>
              </w:r>
            </w:hyperlink>
            <w:r w:rsidR="0096178F" w:rsidRPr="0096178F">
              <w:rPr>
                <w:rFonts w:ascii="Sylfaen" w:hAnsi="Sylfaen"/>
                <w:shd w:val="clear" w:color="auto" w:fill="FFFFFF"/>
                <w:lang w:val="en-US"/>
              </w:rPr>
              <w:t xml:space="preserve"> </w:t>
            </w:r>
            <w:r w:rsidR="0096178F" w:rsidRPr="003B022B">
              <w:rPr>
                <w:rFonts w:ascii="Sylfaen" w:hAnsi="Sylfaen"/>
                <w:lang w:val="en-US"/>
              </w:rPr>
              <w:t xml:space="preserve"> </w:t>
            </w:r>
          </w:p>
        </w:tc>
      </w:tr>
      <w:tr w:rsidR="0096178F" w:rsidRPr="0096178F" w14:paraId="23897EC8" w14:textId="77777777" w:rsidTr="0096178F">
        <w:tc>
          <w:tcPr>
            <w:tcW w:w="2661" w:type="dxa"/>
            <w:shd w:val="clear" w:color="auto" w:fill="auto"/>
          </w:tcPr>
          <w:p w14:paraId="59DFA3B2" w14:textId="0099B91B" w:rsidR="0096178F" w:rsidRPr="0096178F" w:rsidRDefault="0096178F" w:rsidP="0096178F">
            <w:pPr>
              <w:rPr>
                <w:rStyle w:val="Strong"/>
                <w:rFonts w:ascii="Sylfaen" w:hAnsi="Sylfaen"/>
                <w:shd w:val="clear" w:color="auto" w:fill="FFFFFF"/>
              </w:rPr>
            </w:pPr>
            <w:r w:rsidRPr="0096178F">
              <w:rPr>
                <w:rStyle w:val="Strong"/>
                <w:rFonts w:ascii="Sylfaen" w:hAnsi="Sylfaen"/>
                <w:shd w:val="clear" w:color="auto" w:fill="FFFFFF"/>
              </w:rPr>
              <w:t>The deadline for submission:</w:t>
            </w:r>
            <w:r w:rsidRPr="0096178F">
              <w:rPr>
                <w:rFonts w:ascii="Sylfaen" w:hAnsi="Sylfaen"/>
                <w:shd w:val="clear" w:color="auto" w:fill="FFFFFF"/>
              </w:rPr>
              <w:t> </w:t>
            </w:r>
          </w:p>
        </w:tc>
        <w:tc>
          <w:tcPr>
            <w:tcW w:w="6669" w:type="dxa"/>
            <w:shd w:val="clear" w:color="auto" w:fill="auto"/>
          </w:tcPr>
          <w:p w14:paraId="7397D9C0" w14:textId="7D1CD39B" w:rsidR="0096178F" w:rsidRPr="0096178F" w:rsidRDefault="005A6296" w:rsidP="00D22D49">
            <w:pPr>
              <w:rPr>
                <w:rStyle w:val="Strong"/>
                <w:rFonts w:ascii="Sylfaen" w:hAnsi="Sylfaen"/>
                <w:shd w:val="clear" w:color="auto" w:fill="FFFFFF"/>
              </w:rPr>
            </w:pPr>
            <w:r>
              <w:rPr>
                <w:rFonts w:ascii="Sylfaen" w:hAnsi="Sylfaen"/>
                <w:shd w:val="clear" w:color="auto" w:fill="FFFFFF"/>
                <w:lang w:val="en-US"/>
              </w:rPr>
              <w:t>1</w:t>
            </w:r>
            <w:r w:rsidR="00D22D49">
              <w:rPr>
                <w:rFonts w:ascii="Sylfaen" w:hAnsi="Sylfaen"/>
                <w:shd w:val="clear" w:color="auto" w:fill="FFFFFF"/>
                <w:lang w:val="en-US"/>
              </w:rPr>
              <w:t>7</w:t>
            </w:r>
            <w:r>
              <w:rPr>
                <w:rFonts w:ascii="Sylfaen" w:hAnsi="Sylfaen"/>
                <w:shd w:val="clear" w:color="auto" w:fill="FFFFFF"/>
                <w:lang w:val="en-US"/>
              </w:rPr>
              <w:t>.10</w:t>
            </w:r>
            <w:r w:rsidR="0096178F" w:rsidRPr="0096178F">
              <w:rPr>
                <w:rFonts w:ascii="Sylfaen" w:hAnsi="Sylfaen"/>
                <w:shd w:val="clear" w:color="auto" w:fill="FFFFFF"/>
              </w:rPr>
              <w:t>.2019</w:t>
            </w:r>
          </w:p>
        </w:tc>
      </w:tr>
    </w:tbl>
    <w:p w14:paraId="43861C7B" w14:textId="1BFEB638" w:rsidR="009A02AF" w:rsidRPr="0096178F" w:rsidRDefault="009A02AF" w:rsidP="009A02AF">
      <w:pPr>
        <w:ind w:left="360"/>
        <w:rPr>
          <w:rStyle w:val="SubtleReference"/>
          <w:rFonts w:ascii="Sylfaen" w:hAnsi="Sylfaen"/>
          <w:b/>
          <w:color w:val="auto"/>
        </w:rPr>
      </w:pPr>
    </w:p>
    <w:p w14:paraId="15A14495" w14:textId="77777777" w:rsidR="00C10B38" w:rsidRPr="0096178F" w:rsidRDefault="00C10B38" w:rsidP="009A02AF">
      <w:pPr>
        <w:ind w:left="360"/>
        <w:rPr>
          <w:rStyle w:val="SubtleReference"/>
          <w:rFonts w:ascii="Sylfaen" w:hAnsi="Sylfaen"/>
          <w:b/>
          <w:color w:val="auto"/>
        </w:rPr>
      </w:pPr>
    </w:p>
    <w:p w14:paraId="0AFF7FB1" w14:textId="0D9B8409" w:rsidR="009A02AF" w:rsidRPr="0096178F" w:rsidRDefault="009A4B30" w:rsidP="00805C49">
      <w:pPr>
        <w:shd w:val="clear" w:color="auto" w:fill="F2F2F2" w:themeFill="background1" w:themeFillShade="F2"/>
        <w:spacing w:line="276" w:lineRule="auto"/>
        <w:rPr>
          <w:rStyle w:val="SubtleReference"/>
          <w:rFonts w:ascii="Sylfaen" w:hAnsi="Sylfaen"/>
          <w:b/>
          <w:color w:val="auto"/>
          <w:u w:val="none"/>
          <w:lang w:val="en-US"/>
        </w:rPr>
      </w:pPr>
      <w:r w:rsidRPr="0096178F">
        <w:rPr>
          <w:rStyle w:val="SubtleReference"/>
          <w:rFonts w:ascii="Sylfaen" w:hAnsi="Sylfaen"/>
          <w:b/>
          <w:color w:val="auto"/>
          <w:u w:val="none"/>
          <w:lang w:val="en-US"/>
        </w:rPr>
        <w:t>Introduction</w:t>
      </w:r>
    </w:p>
    <w:p w14:paraId="4E6399CB" w14:textId="278C5837" w:rsidR="004920A4" w:rsidRPr="0096178F" w:rsidRDefault="00697BDB" w:rsidP="00121F23">
      <w:pPr>
        <w:spacing w:before="240"/>
        <w:jc w:val="both"/>
        <w:rPr>
          <w:rFonts w:ascii="Sylfaen" w:hAnsi="Sylfaen"/>
          <w:lang w:val="en-GB"/>
        </w:rPr>
      </w:pPr>
      <w:r w:rsidRPr="0096178F">
        <w:rPr>
          <w:rFonts w:ascii="Sylfaen" w:hAnsi="Sylfaen"/>
          <w:lang w:val="en-US"/>
        </w:rPr>
        <w:t>Since 2006, Armenian Caritas has implemented "</w:t>
      </w:r>
      <w:proofErr w:type="spellStart"/>
      <w:r w:rsidRPr="0096178F">
        <w:rPr>
          <w:rFonts w:ascii="Sylfaen" w:hAnsi="Sylfaen"/>
          <w:lang w:val="en-US"/>
        </w:rPr>
        <w:t>Aramazd</w:t>
      </w:r>
      <w:proofErr w:type="spellEnd"/>
      <w:r w:rsidRPr="0096178F">
        <w:rPr>
          <w:rFonts w:ascii="Sylfaen" w:hAnsi="Sylfaen"/>
          <w:lang w:val="en-US"/>
        </w:rPr>
        <w:t xml:space="preserve">" social-educational development program in the vulnerable, needy communities resettled with former refugees of </w:t>
      </w:r>
      <w:proofErr w:type="spellStart"/>
      <w:r w:rsidRPr="0096178F">
        <w:rPr>
          <w:rFonts w:ascii="Sylfaen" w:hAnsi="Sylfaen"/>
          <w:lang w:val="en-US"/>
        </w:rPr>
        <w:t>Amasia</w:t>
      </w:r>
      <w:proofErr w:type="spellEnd"/>
      <w:r w:rsidRPr="0096178F">
        <w:rPr>
          <w:rFonts w:ascii="Sylfaen" w:hAnsi="Sylfaen"/>
          <w:lang w:val="en-US"/>
        </w:rPr>
        <w:t xml:space="preserve">, </w:t>
      </w:r>
      <w:proofErr w:type="spellStart"/>
      <w:r w:rsidRPr="0096178F">
        <w:rPr>
          <w:rFonts w:ascii="Sylfaen" w:hAnsi="Sylfaen"/>
          <w:lang w:val="en-US"/>
        </w:rPr>
        <w:t>Vardenis</w:t>
      </w:r>
      <w:proofErr w:type="spellEnd"/>
      <w:r w:rsidRPr="0096178F">
        <w:rPr>
          <w:rFonts w:ascii="Sylfaen" w:hAnsi="Sylfaen"/>
          <w:lang w:val="en-US"/>
        </w:rPr>
        <w:t xml:space="preserve"> and </w:t>
      </w:r>
      <w:proofErr w:type="spellStart"/>
      <w:r w:rsidRPr="0096178F">
        <w:rPr>
          <w:rFonts w:ascii="Sylfaen" w:hAnsi="Sylfaen"/>
          <w:lang w:val="en-US"/>
        </w:rPr>
        <w:t>Chambarak</w:t>
      </w:r>
      <w:proofErr w:type="spellEnd"/>
      <w:r w:rsidRPr="0096178F">
        <w:rPr>
          <w:rFonts w:ascii="Sylfaen" w:hAnsi="Sylfaen"/>
          <w:lang w:val="en-US"/>
        </w:rPr>
        <w:t xml:space="preserve"> sub-regions of Shirak, Gegharkunik Provinces of RA.</w:t>
      </w:r>
      <w:r w:rsidR="00E01491" w:rsidRPr="0096178F">
        <w:rPr>
          <w:rFonts w:ascii="Sylfaen" w:hAnsi="Sylfaen"/>
          <w:lang w:val="en-US"/>
        </w:rPr>
        <w:t xml:space="preserve">  Since 2015, the program has been implemented in Lori Province. </w:t>
      </w:r>
      <w:r w:rsidR="0069361B" w:rsidRPr="0096178F">
        <w:rPr>
          <w:rFonts w:ascii="Sylfaen" w:hAnsi="Sylfaen"/>
          <w:lang w:val="en-US"/>
        </w:rPr>
        <w:t>The goal of the project was to promote the development processes in the bordering regions of Armenia by activating the potential of community key stakeholders.</w:t>
      </w:r>
      <w:r w:rsidR="00121F23" w:rsidRPr="0096178F">
        <w:rPr>
          <w:rFonts w:ascii="Sylfaen" w:hAnsi="Sylfaen"/>
          <w:lang w:val="en-US"/>
        </w:rPr>
        <w:t xml:space="preserve"> </w:t>
      </w:r>
      <w:r w:rsidR="0069361B" w:rsidRPr="0096178F">
        <w:rPr>
          <w:rFonts w:ascii="Sylfaen" w:hAnsi="Sylfaen"/>
          <w:lang w:val="en-GB"/>
        </w:rPr>
        <w:t xml:space="preserve">The current phase of </w:t>
      </w:r>
      <w:r w:rsidR="00EF58F7" w:rsidRPr="0096178F">
        <w:rPr>
          <w:rFonts w:ascii="Sylfaen" w:hAnsi="Sylfaen"/>
          <w:lang w:val="en-GB"/>
        </w:rPr>
        <w:t xml:space="preserve">the </w:t>
      </w:r>
      <w:r w:rsidR="0069361B" w:rsidRPr="0096178F">
        <w:rPr>
          <w:rFonts w:ascii="Sylfaen" w:hAnsi="Sylfaen"/>
          <w:lang w:val="en-GB"/>
        </w:rPr>
        <w:t>project</w:t>
      </w:r>
      <w:r w:rsidR="00EF58F7" w:rsidRPr="0096178F">
        <w:rPr>
          <w:rFonts w:ascii="Sylfaen" w:hAnsi="Sylfaen"/>
          <w:lang w:val="en-GB"/>
        </w:rPr>
        <w:t>, "</w:t>
      </w:r>
      <w:proofErr w:type="spellStart"/>
      <w:r w:rsidR="00EF58F7" w:rsidRPr="0096178F">
        <w:rPr>
          <w:rFonts w:ascii="Sylfaen" w:hAnsi="Sylfaen"/>
          <w:lang w:val="en-GB"/>
        </w:rPr>
        <w:t>Aramazd</w:t>
      </w:r>
      <w:proofErr w:type="spellEnd"/>
      <w:r w:rsidR="00EF58F7" w:rsidRPr="0096178F">
        <w:rPr>
          <w:rFonts w:ascii="Sylfaen" w:hAnsi="Sylfaen"/>
          <w:lang w:val="en-GB"/>
        </w:rPr>
        <w:t xml:space="preserve">: SMART" </w:t>
      </w:r>
      <w:r w:rsidR="0069361B" w:rsidRPr="0096178F">
        <w:rPr>
          <w:rFonts w:ascii="Sylfaen" w:hAnsi="Sylfaen"/>
          <w:lang w:val="en-GB"/>
        </w:rPr>
        <w:t xml:space="preserve">has launched since October 2018. </w:t>
      </w:r>
      <w:r w:rsidR="00121F23" w:rsidRPr="0096178F">
        <w:rPr>
          <w:rFonts w:ascii="Sylfaen" w:hAnsi="Sylfaen"/>
          <w:lang w:val="en-GB"/>
        </w:rPr>
        <w:t xml:space="preserve">The goal </w:t>
      </w:r>
      <w:r w:rsidR="00F37A69" w:rsidRPr="0096178F">
        <w:rPr>
          <w:rFonts w:ascii="Sylfaen" w:hAnsi="Sylfaen"/>
          <w:lang w:val="en-GB"/>
        </w:rPr>
        <w:t xml:space="preserve">of the project </w:t>
      </w:r>
      <w:r w:rsidR="00121F23" w:rsidRPr="0096178F">
        <w:rPr>
          <w:rFonts w:ascii="Sylfaen" w:hAnsi="Sylfaen"/>
          <w:lang w:val="en-GB"/>
        </w:rPr>
        <w:t>is to promote social-economic development processes in bordering communities of Gegharkunik, Lori, and Shirak provinces of RA through the empowerment of key stakeholders, promotion of entrepreneurship and employment, mobilization of civic participation, and strengthening cooperation on the benefit of youth.</w:t>
      </w:r>
    </w:p>
    <w:p w14:paraId="2221B414" w14:textId="461BEEFC" w:rsidR="001D4B8D" w:rsidRPr="0096178F" w:rsidRDefault="009A4B30" w:rsidP="00805C49">
      <w:pPr>
        <w:shd w:val="clear" w:color="auto" w:fill="F2F2F2" w:themeFill="background1" w:themeFillShade="F2"/>
        <w:spacing w:before="240"/>
        <w:rPr>
          <w:rFonts w:ascii="Sylfaen" w:hAnsi="Sylfaen" w:cs="Sylfaen"/>
          <w:b/>
          <w:bCs/>
          <w:lang w:val="en-GB" w:eastAsia="de-AT"/>
        </w:rPr>
      </w:pPr>
      <w:r w:rsidRPr="0096178F">
        <w:rPr>
          <w:rFonts w:ascii="Sylfaen" w:hAnsi="Sylfaen" w:cs="Sylfaen"/>
          <w:b/>
          <w:bCs/>
          <w:lang w:val="en-GB" w:eastAsia="de-AT"/>
        </w:rPr>
        <w:t>BACKGROUND</w:t>
      </w:r>
    </w:p>
    <w:p w14:paraId="26506330" w14:textId="7F29BB5F" w:rsidR="00863E3D" w:rsidRPr="0096178F" w:rsidRDefault="00863E3D" w:rsidP="00863E3D">
      <w:pPr>
        <w:spacing w:before="240"/>
        <w:jc w:val="both"/>
        <w:rPr>
          <w:rFonts w:ascii="Sylfaen" w:hAnsi="Sylfaen"/>
          <w:szCs w:val="22"/>
          <w:lang w:val="en-US"/>
        </w:rPr>
      </w:pPr>
      <w:r w:rsidRPr="0096178F">
        <w:rPr>
          <w:rFonts w:ascii="Sylfaen" w:hAnsi="Sylfaen"/>
          <w:szCs w:val="22"/>
          <w:lang w:val="en-US"/>
        </w:rPr>
        <w:t xml:space="preserve">As to the development of </w:t>
      </w:r>
      <w:r w:rsidR="00FF2C6F" w:rsidRPr="0096178F">
        <w:rPr>
          <w:rFonts w:ascii="Sylfaen" w:hAnsi="Sylfaen"/>
          <w:szCs w:val="22"/>
          <w:lang w:val="en-US"/>
        </w:rPr>
        <w:t xml:space="preserve">sustainable </w:t>
      </w:r>
      <w:r w:rsidRPr="0096178F">
        <w:rPr>
          <w:rFonts w:ascii="Sylfaen" w:hAnsi="Sylfaen"/>
          <w:szCs w:val="22"/>
          <w:lang w:val="en-US"/>
        </w:rPr>
        <w:t>economy, the deliverables</w:t>
      </w:r>
      <w:r w:rsidR="00AC7669" w:rsidRPr="0096178F">
        <w:rPr>
          <w:rFonts w:ascii="Sylfaen" w:hAnsi="Sylfaen"/>
          <w:szCs w:val="22"/>
          <w:lang w:val="en-US"/>
        </w:rPr>
        <w:t>,</w:t>
      </w:r>
      <w:r w:rsidR="00186B9F" w:rsidRPr="0096178F">
        <w:rPr>
          <w:rFonts w:ascii="Sylfaen" w:hAnsi="Sylfaen"/>
          <w:szCs w:val="22"/>
          <w:lang w:val="en-US"/>
        </w:rPr>
        <w:t xml:space="preserve"> </w:t>
      </w:r>
      <w:r w:rsidRPr="0096178F">
        <w:rPr>
          <w:rFonts w:ascii="Sylfaen" w:hAnsi="Sylfaen"/>
          <w:szCs w:val="22"/>
          <w:lang w:val="en-US"/>
        </w:rPr>
        <w:t xml:space="preserve">determining </w:t>
      </w:r>
      <w:r w:rsidR="00186B9F" w:rsidRPr="0096178F">
        <w:rPr>
          <w:rFonts w:ascii="Sylfaen" w:hAnsi="Sylfaen"/>
          <w:szCs w:val="22"/>
          <w:lang w:val="en-US"/>
        </w:rPr>
        <w:t xml:space="preserve">the </w:t>
      </w:r>
      <w:r w:rsidRPr="0096178F">
        <w:rPr>
          <w:rFonts w:ascii="Sylfaen" w:hAnsi="Sylfaen"/>
          <w:szCs w:val="22"/>
          <w:lang w:val="en-US"/>
        </w:rPr>
        <w:t>market prospects at the l</w:t>
      </w:r>
      <w:r w:rsidR="00AC7669" w:rsidRPr="0096178F">
        <w:rPr>
          <w:rFonts w:ascii="Sylfaen" w:hAnsi="Sylfaen"/>
          <w:szCs w:val="22"/>
          <w:lang w:val="en-US"/>
        </w:rPr>
        <w:t>ocal and community levels, n</w:t>
      </w:r>
      <w:r w:rsidRPr="0096178F">
        <w:rPr>
          <w:rFonts w:ascii="Sylfaen" w:hAnsi="Sylfaen"/>
          <w:szCs w:val="22"/>
          <w:lang w:val="en-US"/>
        </w:rPr>
        <w:t>eed</w:t>
      </w:r>
      <w:r w:rsidR="00AC5848" w:rsidRPr="0096178F">
        <w:rPr>
          <w:rFonts w:ascii="Sylfaen" w:hAnsi="Sylfaen"/>
          <w:szCs w:val="22"/>
          <w:lang w:val="en-US"/>
        </w:rPr>
        <w:t xml:space="preserve"> </w:t>
      </w:r>
      <w:r w:rsidR="001032F8" w:rsidRPr="0096178F">
        <w:rPr>
          <w:rFonts w:ascii="Sylfaen" w:hAnsi="Sylfaen"/>
          <w:szCs w:val="22"/>
          <w:lang w:val="en-US"/>
        </w:rPr>
        <w:t xml:space="preserve">the </w:t>
      </w:r>
      <w:r w:rsidR="00AC5848" w:rsidRPr="0096178F">
        <w:rPr>
          <w:rFonts w:ascii="Sylfaen" w:hAnsi="Sylfaen"/>
          <w:szCs w:val="22"/>
          <w:lang w:val="en-US"/>
        </w:rPr>
        <w:t>base</w:t>
      </w:r>
      <w:r w:rsidRPr="0096178F">
        <w:rPr>
          <w:rFonts w:ascii="Sylfaen" w:hAnsi="Sylfaen"/>
          <w:szCs w:val="22"/>
          <w:lang w:val="en-US"/>
        </w:rPr>
        <w:t xml:space="preserve"> for identif</w:t>
      </w:r>
      <w:r w:rsidR="00AC5848" w:rsidRPr="0096178F">
        <w:rPr>
          <w:rFonts w:ascii="Sylfaen" w:hAnsi="Sylfaen"/>
          <w:szCs w:val="22"/>
          <w:lang w:val="en-US"/>
        </w:rPr>
        <w:t>ication of</w:t>
      </w:r>
      <w:r w:rsidRPr="0096178F">
        <w:rPr>
          <w:rFonts w:ascii="Sylfaen" w:hAnsi="Sylfaen"/>
          <w:szCs w:val="22"/>
          <w:lang w:val="en-US"/>
        </w:rPr>
        <w:t xml:space="preserve"> producers</w:t>
      </w:r>
      <w:r w:rsidR="001032F8" w:rsidRPr="0096178F">
        <w:rPr>
          <w:rFonts w:ascii="Sylfaen" w:hAnsi="Sylfaen"/>
          <w:szCs w:val="22"/>
          <w:lang w:val="en-US"/>
        </w:rPr>
        <w:t>, who are able</w:t>
      </w:r>
      <w:r w:rsidRPr="0096178F">
        <w:rPr>
          <w:rFonts w:ascii="Sylfaen" w:hAnsi="Sylfaen"/>
          <w:szCs w:val="22"/>
          <w:lang w:val="en-US"/>
        </w:rPr>
        <w:t xml:space="preserve"> to supply </w:t>
      </w:r>
      <w:r w:rsidR="00AC5848" w:rsidRPr="0096178F">
        <w:rPr>
          <w:rFonts w:ascii="Sylfaen" w:hAnsi="Sylfaen"/>
          <w:szCs w:val="22"/>
          <w:lang w:val="en-US"/>
        </w:rPr>
        <w:t xml:space="preserve">the products and services </w:t>
      </w:r>
      <w:r w:rsidRPr="0096178F">
        <w:rPr>
          <w:rFonts w:ascii="Sylfaen" w:hAnsi="Sylfaen"/>
          <w:szCs w:val="22"/>
          <w:lang w:val="en-US"/>
        </w:rPr>
        <w:t xml:space="preserve">into the markets. </w:t>
      </w:r>
      <w:r w:rsidR="001032F8" w:rsidRPr="0096178F">
        <w:rPr>
          <w:rFonts w:ascii="Sylfaen" w:hAnsi="Sylfaen"/>
          <w:szCs w:val="22"/>
          <w:lang w:val="en-US"/>
        </w:rPr>
        <w:t>In this regard, t</w:t>
      </w:r>
      <w:r w:rsidRPr="0096178F">
        <w:rPr>
          <w:rFonts w:ascii="Sylfaen" w:hAnsi="Sylfaen"/>
          <w:szCs w:val="22"/>
          <w:lang w:val="en-US"/>
        </w:rPr>
        <w:t xml:space="preserve">he intent of agricultural development is to facilitate the development of commercially based linkages </w:t>
      </w:r>
      <w:r w:rsidRPr="0096178F">
        <w:rPr>
          <w:rFonts w:ascii="Sylfaen" w:hAnsi="Sylfaen"/>
          <w:szCs w:val="22"/>
          <w:lang w:val="en-US"/>
        </w:rPr>
        <w:lastRenderedPageBreak/>
        <w:t>between producers and buyers that will be sustainable and reach scale in terms of the target sales and ability to grow over time.</w:t>
      </w:r>
    </w:p>
    <w:p w14:paraId="74F9E859" w14:textId="52C8D710" w:rsidR="00863E3D" w:rsidRPr="0096178F" w:rsidRDefault="00F130AA" w:rsidP="00863E3D">
      <w:pPr>
        <w:spacing w:before="240"/>
        <w:jc w:val="both"/>
        <w:rPr>
          <w:rFonts w:ascii="Sylfaen" w:hAnsi="Sylfaen" w:cs="Sylfaen"/>
          <w:bCs/>
          <w:lang w:val="en-GB" w:eastAsia="de-AT"/>
        </w:rPr>
      </w:pPr>
      <w:r w:rsidRPr="0096178F">
        <w:rPr>
          <w:rFonts w:ascii="Sylfaen" w:hAnsi="Sylfaen"/>
          <w:szCs w:val="22"/>
          <w:lang w:val="en-US"/>
        </w:rPr>
        <w:t>The</w:t>
      </w:r>
      <w:r w:rsidR="00863E3D" w:rsidRPr="0096178F">
        <w:rPr>
          <w:rFonts w:ascii="Sylfaen" w:hAnsi="Sylfaen"/>
          <w:szCs w:val="22"/>
          <w:lang w:val="en-US"/>
        </w:rPr>
        <w:t xml:space="preserve"> project is leading t</w:t>
      </w:r>
      <w:r w:rsidR="00B31989" w:rsidRPr="0096178F">
        <w:rPr>
          <w:rFonts w:ascii="Sylfaen" w:hAnsi="Sylfaen"/>
          <w:szCs w:val="22"/>
          <w:lang w:val="en-US"/>
        </w:rPr>
        <w:t xml:space="preserve">o a sustainable economic growth, </w:t>
      </w:r>
      <w:r w:rsidR="00863E3D" w:rsidRPr="0096178F">
        <w:rPr>
          <w:rFonts w:ascii="Sylfaen" w:hAnsi="Sylfaen"/>
          <w:szCs w:val="22"/>
          <w:lang w:val="en-US"/>
        </w:rPr>
        <w:t xml:space="preserve">which aims to increase the value of agricultural products in the bordering </w:t>
      </w:r>
      <w:r w:rsidR="00111027" w:rsidRPr="0096178F">
        <w:rPr>
          <w:rFonts w:ascii="Sylfaen" w:hAnsi="Sylfaen"/>
          <w:szCs w:val="22"/>
          <w:lang w:val="en-US"/>
        </w:rPr>
        <w:t xml:space="preserve">rural </w:t>
      </w:r>
      <w:r w:rsidR="00863E3D" w:rsidRPr="0096178F">
        <w:rPr>
          <w:rFonts w:ascii="Sylfaen" w:hAnsi="Sylfaen"/>
          <w:szCs w:val="22"/>
          <w:lang w:val="en-US"/>
        </w:rPr>
        <w:t xml:space="preserve">communities of </w:t>
      </w:r>
      <w:r w:rsidR="00863E3D" w:rsidRPr="0096178F">
        <w:rPr>
          <w:rFonts w:ascii="Sylfaen" w:hAnsi="Sylfaen" w:cs="Sylfaen"/>
          <w:shd w:val="clear" w:color="auto" w:fill="FFFFFF"/>
          <w:lang w:val="en-US"/>
        </w:rPr>
        <w:t>Gegharkunik, Lori, and Shirak provinces of RA</w:t>
      </w:r>
      <w:r w:rsidR="00863E3D" w:rsidRPr="0096178F">
        <w:rPr>
          <w:rFonts w:ascii="Sylfaen" w:hAnsi="Sylfaen"/>
          <w:szCs w:val="22"/>
          <w:lang w:val="en-US"/>
        </w:rPr>
        <w:t xml:space="preserve">. </w:t>
      </w:r>
      <w:r w:rsidR="00863E3D" w:rsidRPr="0096178F">
        <w:rPr>
          <w:rFonts w:ascii="Sylfaen" w:hAnsi="Sylfaen" w:cs="Sylfaen"/>
          <w:bCs/>
          <w:lang w:val="en-GB" w:eastAsia="de-AT"/>
        </w:rPr>
        <w:t xml:space="preserve">The target communities are the bordering communities of Gegharkunik, Lori and Shirak provinces of the Republic of Armenia, particularly the consolidated communities. </w:t>
      </w:r>
      <w:r w:rsidR="00863E3D" w:rsidRPr="0096178F">
        <w:rPr>
          <w:rFonts w:ascii="Sylfaen" w:hAnsi="Sylfaen"/>
          <w:szCs w:val="22"/>
          <w:lang w:val="en-US"/>
        </w:rPr>
        <w:t xml:space="preserve">The project is working with producers, private sector buyers, other value chain actors and business service providers to facilitate the safe, effective and efficient movement as well as empowerment of agricultural and local businesses in the those bordering consolidated communities. </w:t>
      </w:r>
    </w:p>
    <w:p w14:paraId="0BAA9EE2" w14:textId="1761C44A" w:rsidR="00CE0630" w:rsidRPr="0096178F" w:rsidRDefault="00CE0630" w:rsidP="00CE0630">
      <w:pPr>
        <w:pStyle w:val="Default"/>
        <w:jc w:val="both"/>
        <w:rPr>
          <w:rFonts w:ascii="Sylfaen" w:hAnsi="Sylfaen"/>
          <w:color w:val="auto"/>
          <w:szCs w:val="22"/>
        </w:rPr>
      </w:pPr>
    </w:p>
    <w:p w14:paraId="7C80E817" w14:textId="60D6F6BA" w:rsidR="009A4B30" w:rsidRPr="0096178F" w:rsidRDefault="009A4B30" w:rsidP="009A4B30">
      <w:pPr>
        <w:shd w:val="clear" w:color="auto" w:fill="F2F2F2" w:themeFill="background1" w:themeFillShade="F2"/>
        <w:spacing w:before="240"/>
        <w:jc w:val="both"/>
        <w:rPr>
          <w:rFonts w:ascii="Sylfaen" w:hAnsi="Sylfaen" w:cs="Sylfaen"/>
          <w:b/>
          <w:lang w:val="en-US"/>
        </w:rPr>
      </w:pPr>
      <w:r w:rsidRPr="0096178F">
        <w:rPr>
          <w:rFonts w:ascii="Sylfaen" w:hAnsi="Sylfaen" w:cs="Sylfaen"/>
          <w:b/>
          <w:lang w:val="en-US"/>
        </w:rPr>
        <w:t xml:space="preserve">METHODOLOGY </w:t>
      </w:r>
      <w:r w:rsidR="00B60607" w:rsidRPr="0096178F">
        <w:rPr>
          <w:rFonts w:ascii="Sylfaen" w:hAnsi="Sylfaen" w:cs="Sylfaen"/>
          <w:b/>
          <w:lang w:val="en-US"/>
        </w:rPr>
        <w:t>AND SCOPE OF WORK</w:t>
      </w:r>
    </w:p>
    <w:p w14:paraId="0ABDE1EA" w14:textId="77777777" w:rsidR="00780CC8" w:rsidRPr="0096178F" w:rsidRDefault="00780CC8" w:rsidP="004D6DF2">
      <w:pPr>
        <w:pStyle w:val="Default"/>
        <w:spacing w:after="30"/>
        <w:rPr>
          <w:color w:val="auto"/>
          <w:sz w:val="22"/>
          <w:szCs w:val="22"/>
        </w:rPr>
      </w:pPr>
    </w:p>
    <w:p w14:paraId="31FF9B73" w14:textId="1480C480" w:rsidR="004D6DF2" w:rsidRPr="0096178F" w:rsidRDefault="00780CC8" w:rsidP="00780CC8">
      <w:pPr>
        <w:pStyle w:val="Default"/>
        <w:spacing w:after="30"/>
        <w:jc w:val="both"/>
        <w:rPr>
          <w:rFonts w:ascii="Sylfaen" w:hAnsi="Sylfaen" w:cs="Calibri"/>
          <w:color w:val="auto"/>
        </w:rPr>
      </w:pPr>
      <w:r w:rsidRPr="0096178F">
        <w:rPr>
          <w:rFonts w:ascii="Sylfaen" w:hAnsi="Sylfaen" w:cs="Calibri"/>
          <w:color w:val="auto"/>
        </w:rPr>
        <w:t xml:space="preserve">Within the framework of </w:t>
      </w:r>
      <w:r w:rsidR="00F50339" w:rsidRPr="0096178F">
        <w:rPr>
          <w:rFonts w:ascii="Sylfaen" w:hAnsi="Sylfaen" w:cs="Calibri"/>
          <w:color w:val="auto"/>
        </w:rPr>
        <w:t>“</w:t>
      </w:r>
      <w:proofErr w:type="spellStart"/>
      <w:r w:rsidRPr="0096178F">
        <w:rPr>
          <w:rFonts w:ascii="Sylfaen" w:hAnsi="Sylfaen" w:cs="Calibri"/>
          <w:color w:val="auto"/>
        </w:rPr>
        <w:t>Aramazd</w:t>
      </w:r>
      <w:proofErr w:type="spellEnd"/>
      <w:r w:rsidRPr="0096178F">
        <w:rPr>
          <w:rFonts w:ascii="Sylfaen" w:hAnsi="Sylfaen" w:cs="Calibri"/>
          <w:color w:val="auto"/>
        </w:rPr>
        <w:t>: SMART</w:t>
      </w:r>
      <w:r w:rsidR="00F50339" w:rsidRPr="0096178F">
        <w:rPr>
          <w:rFonts w:ascii="Sylfaen" w:hAnsi="Sylfaen" w:cs="Calibri"/>
          <w:color w:val="auto"/>
        </w:rPr>
        <w:t>”</w:t>
      </w:r>
      <w:r w:rsidRPr="0096178F">
        <w:rPr>
          <w:rFonts w:ascii="Sylfaen" w:hAnsi="Sylfaen" w:cs="Calibri"/>
          <w:color w:val="auto"/>
        </w:rPr>
        <w:t xml:space="preserve"> project there is a need to increase</w:t>
      </w:r>
      <w:r w:rsidR="004D6DF2" w:rsidRPr="0096178F">
        <w:rPr>
          <w:rFonts w:ascii="Sylfaen" w:hAnsi="Sylfaen" w:cs="Calibri"/>
          <w:color w:val="auto"/>
        </w:rPr>
        <w:t xml:space="preserve"> linkages </w:t>
      </w:r>
      <w:r w:rsidR="00E05882" w:rsidRPr="0096178F">
        <w:rPr>
          <w:rFonts w:ascii="Sylfaen" w:hAnsi="Sylfaen" w:cs="Calibri"/>
          <w:color w:val="auto"/>
        </w:rPr>
        <w:t>among</w:t>
      </w:r>
      <w:r w:rsidR="004D6DF2" w:rsidRPr="0096178F">
        <w:rPr>
          <w:rFonts w:ascii="Sylfaen" w:hAnsi="Sylfaen" w:cs="Calibri"/>
          <w:color w:val="auto"/>
        </w:rPr>
        <w:t xml:space="preserve"> private sector buyers, producers and appro</w:t>
      </w:r>
      <w:r w:rsidRPr="0096178F">
        <w:rPr>
          <w:rFonts w:ascii="Sylfaen" w:hAnsi="Sylfaen" w:cs="Calibri"/>
          <w:color w:val="auto"/>
        </w:rPr>
        <w:t xml:space="preserve">priate government institutions, by considering the </w:t>
      </w:r>
      <w:r w:rsidR="0065456A" w:rsidRPr="0096178F">
        <w:rPr>
          <w:rFonts w:ascii="Sylfaen" w:hAnsi="Sylfaen" w:cs="Calibri"/>
          <w:color w:val="auto"/>
        </w:rPr>
        <w:t>abilities</w:t>
      </w:r>
      <w:r w:rsidR="004D6DF2" w:rsidRPr="0096178F">
        <w:rPr>
          <w:rFonts w:ascii="Sylfaen" w:hAnsi="Sylfaen" w:cs="Calibri"/>
          <w:color w:val="auto"/>
        </w:rPr>
        <w:t xml:space="preserve"> of national and regional associations, networks, producer groups and other organizations </w:t>
      </w:r>
      <w:r w:rsidRPr="0096178F">
        <w:rPr>
          <w:rFonts w:ascii="Sylfaen" w:hAnsi="Sylfaen" w:cs="Calibri"/>
          <w:color w:val="auto"/>
        </w:rPr>
        <w:t xml:space="preserve">of Gegharkunik, Lori and Shirak provinces. The </w:t>
      </w:r>
      <w:r w:rsidR="00186B9F" w:rsidRPr="0096178F">
        <w:rPr>
          <w:rFonts w:ascii="Sylfaen" w:hAnsi="Sylfaen" w:cs="Calibri"/>
          <w:color w:val="auto"/>
        </w:rPr>
        <w:t>entrepreneurial entities</w:t>
      </w:r>
      <w:r w:rsidR="00E11DA5" w:rsidRPr="0096178F">
        <w:rPr>
          <w:rFonts w:ascii="Sylfaen" w:hAnsi="Sylfaen" w:cs="Calibri"/>
          <w:color w:val="auto"/>
        </w:rPr>
        <w:t>,</w:t>
      </w:r>
      <w:r w:rsidR="00186B9F" w:rsidRPr="0096178F">
        <w:rPr>
          <w:rFonts w:ascii="Sylfaen" w:hAnsi="Sylfaen" w:cs="Calibri"/>
          <w:color w:val="auto"/>
        </w:rPr>
        <w:t xml:space="preserve"> operating in rural areas</w:t>
      </w:r>
      <w:r w:rsidR="00E11DA5" w:rsidRPr="0096178F">
        <w:rPr>
          <w:rFonts w:ascii="Sylfaen" w:hAnsi="Sylfaen" w:cs="Calibri"/>
          <w:color w:val="auto"/>
        </w:rPr>
        <w:t>,</w:t>
      </w:r>
      <w:r w:rsidR="00186B9F" w:rsidRPr="0096178F">
        <w:rPr>
          <w:rFonts w:ascii="Sylfaen" w:hAnsi="Sylfaen" w:cs="Calibri"/>
          <w:color w:val="auto"/>
        </w:rPr>
        <w:t xml:space="preserve"> </w:t>
      </w:r>
      <w:r w:rsidRPr="0096178F">
        <w:rPr>
          <w:rFonts w:ascii="Sylfaen" w:hAnsi="Sylfaen" w:cs="Calibri"/>
          <w:color w:val="auto"/>
        </w:rPr>
        <w:t xml:space="preserve">need </w:t>
      </w:r>
      <w:r w:rsidR="00DA5DCD" w:rsidRPr="0096178F">
        <w:rPr>
          <w:rFonts w:ascii="Sylfaen" w:hAnsi="Sylfaen" w:cs="Calibri"/>
          <w:color w:val="auto"/>
        </w:rPr>
        <w:t>a</w:t>
      </w:r>
      <w:r w:rsidRPr="0096178F">
        <w:rPr>
          <w:rFonts w:ascii="Sylfaen" w:hAnsi="Sylfaen" w:cs="Calibri"/>
          <w:color w:val="auto"/>
        </w:rPr>
        <w:t xml:space="preserve"> facilitation on</w:t>
      </w:r>
      <w:r w:rsidR="004D6DF2" w:rsidRPr="0096178F">
        <w:rPr>
          <w:rFonts w:ascii="Sylfaen" w:hAnsi="Sylfaen" w:cs="Calibri"/>
          <w:color w:val="auto"/>
        </w:rPr>
        <w:t xml:space="preserve"> meeting high-value market demands in </w:t>
      </w:r>
      <w:r w:rsidR="00E11DA5" w:rsidRPr="0096178F">
        <w:rPr>
          <w:rFonts w:ascii="Sylfaen" w:hAnsi="Sylfaen" w:cs="Calibri"/>
          <w:color w:val="auto"/>
        </w:rPr>
        <w:t>the consolidated rural communities.</w:t>
      </w:r>
      <w:r w:rsidRPr="0096178F">
        <w:rPr>
          <w:rFonts w:ascii="Sylfaen" w:hAnsi="Sylfaen" w:cs="Calibri"/>
          <w:color w:val="auto"/>
        </w:rPr>
        <w:t xml:space="preserve"> The</w:t>
      </w:r>
      <w:r w:rsidR="004D6DF2" w:rsidRPr="0096178F">
        <w:rPr>
          <w:rFonts w:ascii="Sylfaen" w:hAnsi="Sylfaen" w:cs="Calibri"/>
          <w:color w:val="auto"/>
        </w:rPr>
        <w:t xml:space="preserve"> knowledge and capacity of </w:t>
      </w:r>
      <w:r w:rsidRPr="0096178F">
        <w:rPr>
          <w:rFonts w:ascii="Sylfaen" w:hAnsi="Sylfaen" w:cs="Calibri"/>
          <w:color w:val="auto"/>
        </w:rPr>
        <w:t xml:space="preserve">agricultural entrepreneurs is </w:t>
      </w:r>
      <w:r w:rsidR="004D6DF2" w:rsidRPr="0096178F">
        <w:rPr>
          <w:rFonts w:ascii="Sylfaen" w:hAnsi="Sylfaen" w:cs="Calibri"/>
          <w:color w:val="auto"/>
        </w:rPr>
        <w:t xml:space="preserve">to enter and operate </w:t>
      </w:r>
      <w:r w:rsidRPr="0096178F">
        <w:rPr>
          <w:rFonts w:ascii="Sylfaen" w:hAnsi="Sylfaen" w:cs="Calibri"/>
          <w:color w:val="auto"/>
        </w:rPr>
        <w:t xml:space="preserve">in </w:t>
      </w:r>
      <w:r w:rsidR="004D6DF2" w:rsidRPr="0096178F">
        <w:rPr>
          <w:rFonts w:ascii="Sylfaen" w:hAnsi="Sylfaen" w:cs="Calibri"/>
          <w:color w:val="auto"/>
        </w:rPr>
        <w:t>busines</w:t>
      </w:r>
      <w:r w:rsidRPr="0096178F">
        <w:rPr>
          <w:rFonts w:ascii="Sylfaen" w:hAnsi="Sylfaen" w:cs="Calibri"/>
          <w:color w:val="auto"/>
        </w:rPr>
        <w:t>ses serving high-value markets</w:t>
      </w:r>
      <w:r w:rsidR="00EC3118" w:rsidRPr="0096178F">
        <w:rPr>
          <w:rFonts w:ascii="Sylfaen" w:hAnsi="Sylfaen" w:cs="Calibri"/>
          <w:color w:val="auto"/>
        </w:rPr>
        <w:t>, which directed to the overall community development pr</w:t>
      </w:r>
      <w:r w:rsidR="00A74BC9" w:rsidRPr="0096178F">
        <w:rPr>
          <w:rFonts w:ascii="Sylfaen" w:hAnsi="Sylfaen" w:cs="Calibri"/>
          <w:color w:val="auto"/>
        </w:rPr>
        <w:t>ocedure</w:t>
      </w:r>
      <w:r w:rsidR="00EC3118" w:rsidRPr="0096178F">
        <w:rPr>
          <w:rFonts w:ascii="Sylfaen" w:hAnsi="Sylfaen" w:cs="Calibri"/>
          <w:color w:val="auto"/>
        </w:rPr>
        <w:t>,</w:t>
      </w:r>
      <w:r w:rsidR="00A74BC9" w:rsidRPr="0096178F">
        <w:rPr>
          <w:rFonts w:ascii="Sylfaen" w:hAnsi="Sylfaen" w:cs="Calibri"/>
          <w:color w:val="auto"/>
        </w:rPr>
        <w:t xml:space="preserve"> are one of the core principals </w:t>
      </w:r>
      <w:r w:rsidRPr="0096178F">
        <w:rPr>
          <w:rFonts w:ascii="Sylfaen" w:hAnsi="Sylfaen" w:cs="Calibri"/>
          <w:color w:val="auto"/>
        </w:rPr>
        <w:t xml:space="preserve">of </w:t>
      </w:r>
      <w:r w:rsidR="00E44A0B" w:rsidRPr="0096178F">
        <w:rPr>
          <w:rFonts w:ascii="Sylfaen" w:hAnsi="Sylfaen" w:cs="Calibri"/>
          <w:color w:val="auto"/>
        </w:rPr>
        <w:t xml:space="preserve">the </w:t>
      </w:r>
      <w:r w:rsidRPr="0096178F">
        <w:rPr>
          <w:rFonts w:ascii="Sylfaen" w:hAnsi="Sylfaen" w:cs="Calibri"/>
          <w:color w:val="auto"/>
        </w:rPr>
        <w:t xml:space="preserve">project. </w:t>
      </w:r>
    </w:p>
    <w:p w14:paraId="06FCA256" w14:textId="77777777" w:rsidR="004D6DF2" w:rsidRPr="0096178F" w:rsidRDefault="004D6DF2" w:rsidP="004D6DF2">
      <w:pPr>
        <w:pStyle w:val="Default"/>
        <w:rPr>
          <w:rFonts w:ascii="Sylfaen" w:hAnsi="Sylfaen" w:cs="Calibri"/>
          <w:color w:val="auto"/>
        </w:rPr>
      </w:pPr>
    </w:p>
    <w:p w14:paraId="027DD07E" w14:textId="71FF686E" w:rsidR="004D6DF2" w:rsidRPr="0096178F" w:rsidRDefault="004D6DF2" w:rsidP="00780CC8">
      <w:pPr>
        <w:spacing w:after="160" w:line="259" w:lineRule="auto"/>
        <w:jc w:val="both"/>
        <w:rPr>
          <w:rFonts w:ascii="Sylfaen" w:eastAsia="Times New Roman" w:hAnsi="Sylfaen" w:cs="Calibri"/>
          <w:lang w:val="en-US" w:eastAsia="en-US"/>
        </w:rPr>
      </w:pPr>
      <w:r w:rsidRPr="0096178F">
        <w:rPr>
          <w:rFonts w:ascii="Sylfaen" w:eastAsia="Times New Roman" w:hAnsi="Sylfaen" w:cs="Calibri"/>
          <w:lang w:val="en-US" w:eastAsia="en-US"/>
        </w:rPr>
        <w:t>The</w:t>
      </w:r>
      <w:r w:rsidR="00BB12E8" w:rsidRPr="0096178F">
        <w:rPr>
          <w:rFonts w:ascii="Sylfaen" w:eastAsia="Times New Roman" w:hAnsi="Sylfaen" w:cs="Calibri"/>
          <w:lang w:val="en-US" w:eastAsia="en-US"/>
        </w:rPr>
        <w:t xml:space="preserve"> target sub-regions of three provinces</w:t>
      </w:r>
      <w:r w:rsidRPr="0096178F">
        <w:rPr>
          <w:rFonts w:ascii="Sylfaen" w:eastAsia="Times New Roman" w:hAnsi="Sylfaen" w:cs="Calibri"/>
          <w:lang w:val="en-US" w:eastAsia="en-US"/>
        </w:rPr>
        <w:t xml:space="preserve"> for implementation of </w:t>
      </w:r>
      <w:r w:rsidR="008F6031" w:rsidRPr="0096178F">
        <w:rPr>
          <w:rFonts w:ascii="Sylfaen" w:eastAsia="Times New Roman" w:hAnsi="Sylfaen" w:cs="Calibri"/>
          <w:lang w:val="en-US" w:eastAsia="en-US"/>
        </w:rPr>
        <w:t xml:space="preserve">agribusiness development </w:t>
      </w:r>
      <w:r w:rsidRPr="0096178F">
        <w:rPr>
          <w:rFonts w:ascii="Sylfaen" w:eastAsia="Times New Roman" w:hAnsi="Sylfaen" w:cs="Calibri"/>
          <w:lang w:val="en-US" w:eastAsia="en-US"/>
        </w:rPr>
        <w:t xml:space="preserve">activities are </w:t>
      </w:r>
      <w:proofErr w:type="spellStart"/>
      <w:r w:rsidR="00BB12E8" w:rsidRPr="0096178F">
        <w:rPr>
          <w:rFonts w:ascii="Sylfaen" w:eastAsia="Times New Roman" w:hAnsi="Sylfaen" w:cs="Calibri"/>
          <w:lang w:val="en-US" w:eastAsia="en-US"/>
        </w:rPr>
        <w:t>Amasia</w:t>
      </w:r>
      <w:proofErr w:type="spellEnd"/>
      <w:r w:rsidR="00BB12E8" w:rsidRPr="0096178F">
        <w:rPr>
          <w:rFonts w:ascii="Sylfaen" w:eastAsia="Times New Roman" w:hAnsi="Sylfaen" w:cs="Calibri"/>
          <w:lang w:val="en-US" w:eastAsia="en-US"/>
        </w:rPr>
        <w:t xml:space="preserve"> and </w:t>
      </w:r>
      <w:proofErr w:type="spellStart"/>
      <w:r w:rsidR="00BB12E8" w:rsidRPr="0096178F">
        <w:rPr>
          <w:rFonts w:ascii="Sylfaen" w:eastAsia="Times New Roman" w:hAnsi="Sylfaen" w:cs="Calibri"/>
          <w:lang w:val="en-US" w:eastAsia="en-US"/>
        </w:rPr>
        <w:t>Ashotsq</w:t>
      </w:r>
      <w:proofErr w:type="spellEnd"/>
      <w:r w:rsidR="00BB12E8" w:rsidRPr="0096178F">
        <w:rPr>
          <w:rFonts w:ascii="Sylfaen" w:eastAsia="Times New Roman" w:hAnsi="Sylfaen" w:cs="Calibri"/>
          <w:lang w:val="en-US" w:eastAsia="en-US"/>
        </w:rPr>
        <w:t xml:space="preserve"> sub-regions (Shirak p</w:t>
      </w:r>
      <w:bookmarkStart w:id="0" w:name="_GoBack"/>
      <w:bookmarkEnd w:id="0"/>
      <w:r w:rsidR="00BB12E8" w:rsidRPr="0096178F">
        <w:rPr>
          <w:rFonts w:ascii="Sylfaen" w:eastAsia="Times New Roman" w:hAnsi="Sylfaen" w:cs="Calibri"/>
          <w:lang w:val="en-US" w:eastAsia="en-US"/>
        </w:rPr>
        <w:t xml:space="preserve">rovince), </w:t>
      </w:r>
      <w:proofErr w:type="spellStart"/>
      <w:r w:rsidR="00BB12E8" w:rsidRPr="0096178F">
        <w:rPr>
          <w:rFonts w:ascii="Sylfaen" w:eastAsia="Times New Roman" w:hAnsi="Sylfaen" w:cs="Calibri"/>
          <w:lang w:val="en-US" w:eastAsia="en-US"/>
        </w:rPr>
        <w:t>Vardenis</w:t>
      </w:r>
      <w:proofErr w:type="spellEnd"/>
      <w:r w:rsidR="00BB12E8" w:rsidRPr="0096178F">
        <w:rPr>
          <w:rFonts w:ascii="Sylfaen" w:eastAsia="Times New Roman" w:hAnsi="Sylfaen" w:cs="Calibri"/>
          <w:lang w:val="en-US" w:eastAsia="en-US"/>
        </w:rPr>
        <w:t xml:space="preserve"> and </w:t>
      </w:r>
      <w:proofErr w:type="spellStart"/>
      <w:r w:rsidR="00BB12E8" w:rsidRPr="0096178F">
        <w:rPr>
          <w:rFonts w:ascii="Sylfaen" w:eastAsia="Times New Roman" w:hAnsi="Sylfaen" w:cs="Calibri"/>
          <w:lang w:val="en-US" w:eastAsia="en-US"/>
        </w:rPr>
        <w:t>Chambarak</w:t>
      </w:r>
      <w:proofErr w:type="spellEnd"/>
      <w:r w:rsidR="00BB12E8" w:rsidRPr="0096178F">
        <w:rPr>
          <w:rFonts w:ascii="Sylfaen" w:eastAsia="Times New Roman" w:hAnsi="Sylfaen" w:cs="Calibri"/>
          <w:lang w:val="en-US" w:eastAsia="en-US"/>
        </w:rPr>
        <w:t xml:space="preserve"> sub-regions (Gegharkunik province), </w:t>
      </w:r>
      <w:proofErr w:type="spellStart"/>
      <w:r w:rsidR="00BB12E8" w:rsidRPr="0096178F">
        <w:rPr>
          <w:rFonts w:ascii="Sylfaen" w:eastAsia="Times New Roman" w:hAnsi="Sylfaen" w:cs="Calibri"/>
          <w:lang w:val="en-US" w:eastAsia="en-US"/>
        </w:rPr>
        <w:t>Stepanavan</w:t>
      </w:r>
      <w:proofErr w:type="spellEnd"/>
      <w:r w:rsidR="00BB12E8" w:rsidRPr="0096178F">
        <w:rPr>
          <w:rFonts w:ascii="Sylfaen" w:eastAsia="Times New Roman" w:hAnsi="Sylfaen" w:cs="Calibri"/>
          <w:lang w:val="en-US" w:eastAsia="en-US"/>
        </w:rPr>
        <w:t xml:space="preserve"> sub-region (Lori province).</w:t>
      </w:r>
    </w:p>
    <w:p w14:paraId="6E56315B" w14:textId="6976A380" w:rsidR="00EC3118" w:rsidRPr="0096178F" w:rsidRDefault="00EC3118" w:rsidP="00780CC8">
      <w:pPr>
        <w:spacing w:after="160" w:line="259" w:lineRule="auto"/>
        <w:jc w:val="both"/>
        <w:rPr>
          <w:rFonts w:ascii="Sylfaen" w:eastAsia="Times New Roman" w:hAnsi="Sylfaen" w:cs="Calibri"/>
          <w:lang w:val="en-US" w:eastAsia="en-US"/>
        </w:rPr>
      </w:pPr>
      <w:r w:rsidRPr="0096178F">
        <w:rPr>
          <w:rFonts w:ascii="Sylfaen" w:eastAsia="Times New Roman" w:hAnsi="Sylfaen" w:cs="Calibri"/>
          <w:lang w:val="en-US" w:eastAsia="en-US"/>
        </w:rPr>
        <w:t>The main responsibilities of the Specialist are</w:t>
      </w:r>
      <w:r w:rsidR="006F3F81" w:rsidRPr="0096178F">
        <w:rPr>
          <w:rFonts w:ascii="Sylfaen" w:eastAsia="Times New Roman" w:hAnsi="Sylfaen" w:cs="Calibri"/>
          <w:lang w:val="en-US" w:eastAsia="en-US"/>
        </w:rPr>
        <w:t xml:space="preserve"> as follows</w:t>
      </w:r>
      <w:r w:rsidRPr="0096178F">
        <w:rPr>
          <w:rFonts w:ascii="Sylfaen" w:eastAsia="Times New Roman" w:hAnsi="Sylfaen" w:cs="Calibri"/>
          <w:lang w:val="en-US" w:eastAsia="en-US"/>
        </w:rPr>
        <w:t>:</w:t>
      </w:r>
    </w:p>
    <w:p w14:paraId="12554CA4" w14:textId="29015A73" w:rsidR="005D3A5A" w:rsidRPr="0096178F" w:rsidRDefault="005D3A5A" w:rsidP="005D3A5A">
      <w:pPr>
        <w:pStyle w:val="ListParagraph"/>
        <w:numPr>
          <w:ilvl w:val="0"/>
          <w:numId w:val="30"/>
        </w:numPr>
        <w:spacing w:before="240"/>
        <w:jc w:val="both"/>
        <w:rPr>
          <w:rFonts w:ascii="Sylfaen" w:hAnsi="Sylfaen"/>
          <w:szCs w:val="22"/>
          <w:lang w:val="en-US"/>
        </w:rPr>
      </w:pPr>
      <w:r w:rsidRPr="0096178F">
        <w:rPr>
          <w:rFonts w:ascii="Sylfaen" w:eastAsia="Times New Roman" w:hAnsi="Sylfaen" w:cs="Calibri"/>
          <w:lang w:val="en-US" w:eastAsia="en-US"/>
        </w:rPr>
        <w:t>Lead agro-business development activities and strategic support in a w</w:t>
      </w:r>
      <w:r w:rsidR="0007726F" w:rsidRPr="0096178F">
        <w:rPr>
          <w:rFonts w:ascii="Sylfaen" w:eastAsia="Times New Roman" w:hAnsi="Sylfaen" w:cs="Calibri"/>
          <w:lang w:val="en-US" w:eastAsia="en-US"/>
        </w:rPr>
        <w:t xml:space="preserve">ide variety of areas, including </w:t>
      </w:r>
      <w:r w:rsidRPr="0096178F">
        <w:rPr>
          <w:rFonts w:ascii="Sylfaen" w:eastAsia="Times New Roman" w:hAnsi="Sylfaen" w:cs="Calibri"/>
          <w:lang w:val="en-US" w:eastAsia="en-US"/>
        </w:rPr>
        <w:t xml:space="preserve">upgrading strategies, improving access to agricultural inputs, agricultural extension and </w:t>
      </w:r>
      <w:r w:rsidR="00980347" w:rsidRPr="0096178F">
        <w:rPr>
          <w:rFonts w:ascii="Sylfaen" w:eastAsia="Times New Roman" w:hAnsi="Sylfaen" w:cs="Calibri"/>
          <w:lang w:val="en-US" w:eastAsia="en-US"/>
        </w:rPr>
        <w:t>marketing,</w:t>
      </w:r>
      <w:r w:rsidRPr="0096178F">
        <w:rPr>
          <w:rFonts w:ascii="Sylfaen" w:eastAsia="Times New Roman" w:hAnsi="Sylfaen" w:cs="Calibri"/>
          <w:lang w:val="en-US" w:eastAsia="en-US"/>
        </w:rPr>
        <w:t xml:space="preserve"> </w:t>
      </w:r>
      <w:r w:rsidRPr="0096178F">
        <w:rPr>
          <w:rFonts w:ascii="Sylfaen" w:hAnsi="Sylfaen"/>
          <w:szCs w:val="22"/>
          <w:lang w:val="en-US"/>
        </w:rPr>
        <w:t>measuring, analyzing and interpreting data</w:t>
      </w:r>
      <w:r w:rsidR="00980347" w:rsidRPr="0096178F">
        <w:rPr>
          <w:rFonts w:ascii="Sylfaen" w:hAnsi="Sylfaen"/>
          <w:szCs w:val="22"/>
          <w:lang w:val="en-US"/>
        </w:rPr>
        <w:t xml:space="preserve">; </w:t>
      </w:r>
    </w:p>
    <w:p w14:paraId="7CF7888D" w14:textId="46F01BE4" w:rsidR="00E6118B" w:rsidRPr="0096178F" w:rsidRDefault="00E6118B" w:rsidP="008F6031">
      <w:pPr>
        <w:numPr>
          <w:ilvl w:val="0"/>
          <w:numId w:val="13"/>
        </w:numPr>
        <w:autoSpaceDE w:val="0"/>
        <w:autoSpaceDN w:val="0"/>
        <w:adjustRightInd w:val="0"/>
        <w:spacing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t xml:space="preserve">Oversee the efforts of agricultural </w:t>
      </w:r>
      <w:r w:rsidR="0065456A" w:rsidRPr="0096178F">
        <w:rPr>
          <w:rFonts w:ascii="Sylfaen" w:eastAsia="Times New Roman" w:hAnsi="Sylfaen" w:cs="Calibri"/>
          <w:lang w:val="en-US" w:eastAsia="en-US"/>
        </w:rPr>
        <w:t>projects</w:t>
      </w:r>
      <w:r w:rsidRPr="0096178F">
        <w:rPr>
          <w:rFonts w:ascii="Sylfaen" w:eastAsia="Times New Roman" w:hAnsi="Sylfaen" w:cs="Calibri"/>
          <w:lang w:val="en-US" w:eastAsia="en-US"/>
        </w:rPr>
        <w:t xml:space="preserve"> in the </w:t>
      </w:r>
      <w:r w:rsidR="003D25A5" w:rsidRPr="0096178F">
        <w:rPr>
          <w:rFonts w:ascii="Sylfaen" w:eastAsia="Times New Roman" w:hAnsi="Sylfaen" w:cs="Calibri"/>
          <w:lang w:val="en-US" w:eastAsia="en-US"/>
        </w:rPr>
        <w:t>three target provinces</w:t>
      </w:r>
      <w:r w:rsidRPr="0096178F">
        <w:rPr>
          <w:rFonts w:ascii="Sylfaen" w:eastAsia="Times New Roman" w:hAnsi="Sylfaen" w:cs="Calibri"/>
          <w:lang w:val="en-US" w:eastAsia="en-US"/>
        </w:rPr>
        <w:t>, particularly focusing on value chain upgrading;</w:t>
      </w:r>
    </w:p>
    <w:p w14:paraId="31E4277C" w14:textId="18CEABB7" w:rsidR="00EF2886" w:rsidRPr="0096178F" w:rsidRDefault="00E6118B" w:rsidP="00EF2886">
      <w:pPr>
        <w:numPr>
          <w:ilvl w:val="0"/>
          <w:numId w:val="13"/>
        </w:numPr>
        <w:autoSpaceDE w:val="0"/>
        <w:autoSpaceDN w:val="0"/>
        <w:adjustRightInd w:val="0"/>
        <w:spacing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t xml:space="preserve">Facilitate market driven linkages </w:t>
      </w:r>
      <w:r w:rsidR="0065456A" w:rsidRPr="0096178F">
        <w:rPr>
          <w:rFonts w:ascii="Sylfaen" w:eastAsia="Times New Roman" w:hAnsi="Sylfaen" w:cs="Calibri"/>
          <w:lang w:val="en-US" w:eastAsia="en-US"/>
        </w:rPr>
        <w:t>among</w:t>
      </w:r>
      <w:r w:rsidRPr="0096178F">
        <w:rPr>
          <w:rFonts w:ascii="Sylfaen" w:eastAsia="Times New Roman" w:hAnsi="Sylfaen" w:cs="Calibri"/>
          <w:lang w:val="en-US" w:eastAsia="en-US"/>
        </w:rPr>
        <w:t xml:space="preserve"> agribusiness producers, wholesalers, processors, and markets within </w:t>
      </w:r>
      <w:r w:rsidR="003D25A5" w:rsidRPr="0096178F">
        <w:rPr>
          <w:rFonts w:ascii="Sylfaen" w:eastAsia="Times New Roman" w:hAnsi="Sylfaen" w:cs="Calibri"/>
          <w:lang w:val="en-US" w:eastAsia="en-US"/>
        </w:rPr>
        <w:t>Armenia</w:t>
      </w:r>
      <w:r w:rsidR="00EF2886" w:rsidRPr="0096178F">
        <w:rPr>
          <w:rFonts w:ascii="Sylfaen" w:eastAsia="Times New Roman" w:hAnsi="Sylfaen" w:cs="Calibri"/>
          <w:lang w:val="en-US" w:eastAsia="en-US"/>
        </w:rPr>
        <w:t>;</w:t>
      </w:r>
      <w:r w:rsidR="006E6E63" w:rsidRPr="0096178F">
        <w:rPr>
          <w:rFonts w:ascii="Sylfaen" w:eastAsia="Times New Roman" w:hAnsi="Sylfaen" w:cs="Calibri"/>
          <w:lang w:val="en-US" w:eastAsia="en-US"/>
        </w:rPr>
        <w:t xml:space="preserve"> </w:t>
      </w:r>
    </w:p>
    <w:p w14:paraId="19852149" w14:textId="1B5AF7C9" w:rsidR="00EF2886" w:rsidRPr="0096178F" w:rsidRDefault="00E6118B" w:rsidP="00EF2886">
      <w:pPr>
        <w:numPr>
          <w:ilvl w:val="0"/>
          <w:numId w:val="13"/>
        </w:numPr>
        <w:autoSpaceDE w:val="0"/>
        <w:autoSpaceDN w:val="0"/>
        <w:adjustRightInd w:val="0"/>
        <w:spacing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lastRenderedPageBreak/>
        <w:t>Meet and liaise with relevant private sector, and other donors working in agriculture to ensure synergies are crea</w:t>
      </w:r>
      <w:r w:rsidR="00EF2886" w:rsidRPr="0096178F">
        <w:rPr>
          <w:rFonts w:ascii="Sylfaen" w:eastAsia="Times New Roman" w:hAnsi="Sylfaen" w:cs="Calibri"/>
          <w:lang w:val="en-US" w:eastAsia="en-US"/>
        </w:rPr>
        <w:t xml:space="preserve">ted and resources are leveraged by </w:t>
      </w:r>
      <w:r w:rsidR="00EF2886" w:rsidRPr="0096178F">
        <w:rPr>
          <w:rFonts w:ascii="Sylfaen" w:hAnsi="Sylfaen"/>
          <w:szCs w:val="22"/>
          <w:lang w:val="en-US"/>
        </w:rPr>
        <w:t xml:space="preserve">conducting analyses and collect data, such as crop yield; </w:t>
      </w:r>
    </w:p>
    <w:p w14:paraId="5EDDD359" w14:textId="2B0AA7C3" w:rsidR="00E6118B" w:rsidRPr="0096178F" w:rsidRDefault="00E6118B" w:rsidP="00301630">
      <w:pPr>
        <w:numPr>
          <w:ilvl w:val="0"/>
          <w:numId w:val="13"/>
        </w:numPr>
        <w:autoSpaceDE w:val="0"/>
        <w:autoSpaceDN w:val="0"/>
        <w:adjustRightInd w:val="0"/>
        <w:spacing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t xml:space="preserve">Attend </w:t>
      </w:r>
      <w:r w:rsidR="00301630" w:rsidRPr="0096178F">
        <w:rPr>
          <w:rFonts w:ascii="Sylfaen" w:hAnsi="Sylfaen"/>
          <w:szCs w:val="22"/>
          <w:lang w:val="en-US"/>
        </w:rPr>
        <w:t xml:space="preserve">project events, </w:t>
      </w:r>
      <w:r w:rsidRPr="0096178F">
        <w:rPr>
          <w:rFonts w:ascii="Sylfaen" w:eastAsia="Times New Roman" w:hAnsi="Sylfaen" w:cs="Calibri"/>
          <w:lang w:val="en-US" w:eastAsia="en-US"/>
        </w:rPr>
        <w:t>relevant meetings, technical working groups, confe</w:t>
      </w:r>
      <w:r w:rsidR="00BD3BDC" w:rsidRPr="0096178F">
        <w:rPr>
          <w:rFonts w:ascii="Sylfaen" w:eastAsia="Times New Roman" w:hAnsi="Sylfaen" w:cs="Calibri"/>
          <w:lang w:val="en-US" w:eastAsia="en-US"/>
        </w:rPr>
        <w:t>rences, etc.</w:t>
      </w:r>
      <w:r w:rsidR="004B0107" w:rsidRPr="0096178F">
        <w:rPr>
          <w:rFonts w:ascii="Sylfaen" w:eastAsia="Times New Roman" w:hAnsi="Sylfaen" w:cs="Calibri"/>
          <w:lang w:val="en-US" w:eastAsia="en-US"/>
        </w:rPr>
        <w:t xml:space="preserve"> in order</w:t>
      </w:r>
      <w:r w:rsidR="00BD3BDC" w:rsidRPr="0096178F">
        <w:rPr>
          <w:rFonts w:ascii="Sylfaen" w:eastAsia="Times New Roman" w:hAnsi="Sylfaen" w:cs="Calibri"/>
          <w:lang w:val="en-US" w:eastAsia="en-US"/>
        </w:rPr>
        <w:t xml:space="preserve"> to share </w:t>
      </w:r>
      <w:r w:rsidR="004B0107" w:rsidRPr="0096178F">
        <w:rPr>
          <w:rFonts w:ascii="Sylfaen" w:eastAsia="Times New Roman" w:hAnsi="Sylfaen" w:cs="Calibri"/>
          <w:lang w:val="en-US" w:eastAsia="en-US"/>
        </w:rPr>
        <w:t xml:space="preserve">and provide capacity building support </w:t>
      </w:r>
      <w:r w:rsidR="004C5A26" w:rsidRPr="0096178F">
        <w:rPr>
          <w:rFonts w:ascii="Sylfaen" w:eastAsia="Times New Roman" w:hAnsi="Sylfaen" w:cs="Calibri"/>
          <w:lang w:val="en-US" w:eastAsia="en-US"/>
        </w:rPr>
        <w:t>on the proposed topic</w:t>
      </w:r>
      <w:r w:rsidR="00BD3BDC" w:rsidRPr="0096178F">
        <w:rPr>
          <w:rFonts w:ascii="Sylfaen" w:eastAsia="Times New Roman" w:hAnsi="Sylfaen" w:cs="Calibri"/>
          <w:lang w:val="en-US" w:eastAsia="en-US"/>
        </w:rPr>
        <w:t xml:space="preserve"> </w:t>
      </w:r>
      <w:r w:rsidR="004B0107" w:rsidRPr="0096178F">
        <w:rPr>
          <w:rFonts w:ascii="Sylfaen" w:eastAsia="Times New Roman" w:hAnsi="Sylfaen" w:cs="Calibri"/>
          <w:lang w:val="en-US" w:eastAsia="en-US"/>
        </w:rPr>
        <w:t xml:space="preserve">to </w:t>
      </w:r>
      <w:r w:rsidR="004C5A26" w:rsidRPr="0096178F">
        <w:rPr>
          <w:rFonts w:ascii="Sylfaen" w:eastAsia="Times New Roman" w:hAnsi="Sylfaen" w:cs="Calibri"/>
          <w:lang w:val="en-US" w:eastAsia="en-US"/>
        </w:rPr>
        <w:t xml:space="preserve">the </w:t>
      </w:r>
      <w:r w:rsidR="00BD3BDC" w:rsidRPr="0096178F">
        <w:rPr>
          <w:rFonts w:ascii="Sylfaen" w:eastAsia="Times New Roman" w:hAnsi="Sylfaen" w:cs="Calibri"/>
          <w:lang w:val="en-US" w:eastAsia="en-US"/>
        </w:rPr>
        <w:t>project team</w:t>
      </w:r>
      <w:r w:rsidR="005E5FDD" w:rsidRPr="0096178F">
        <w:rPr>
          <w:rFonts w:ascii="Sylfaen" w:eastAsia="Times New Roman" w:hAnsi="Sylfaen" w:cs="Calibri"/>
          <w:lang w:val="en-US" w:eastAsia="en-US"/>
        </w:rPr>
        <w:t xml:space="preserve"> through </w:t>
      </w:r>
      <w:r w:rsidR="00617B99" w:rsidRPr="0096178F">
        <w:rPr>
          <w:rFonts w:ascii="Sylfaen" w:hAnsi="Sylfaen"/>
          <w:szCs w:val="22"/>
          <w:lang w:val="en-US"/>
        </w:rPr>
        <w:t xml:space="preserve">making </w:t>
      </w:r>
      <w:r w:rsidR="005E5FDD" w:rsidRPr="0096178F">
        <w:rPr>
          <w:rFonts w:ascii="Sylfaen" w:hAnsi="Sylfaen"/>
          <w:szCs w:val="22"/>
          <w:lang w:val="en-US"/>
        </w:rPr>
        <w:t xml:space="preserve">presentations and </w:t>
      </w:r>
      <w:r w:rsidR="00617B99" w:rsidRPr="0096178F">
        <w:rPr>
          <w:rFonts w:ascii="Sylfaen" w:hAnsi="Sylfaen"/>
          <w:szCs w:val="22"/>
          <w:lang w:val="en-US"/>
        </w:rPr>
        <w:t>giving demonstrations</w:t>
      </w:r>
      <w:r w:rsidR="00301630" w:rsidRPr="0096178F">
        <w:rPr>
          <w:rFonts w:ascii="Sylfaen" w:hAnsi="Sylfaen"/>
          <w:szCs w:val="22"/>
          <w:lang w:val="en-US"/>
        </w:rPr>
        <w:t xml:space="preserve">; </w:t>
      </w:r>
    </w:p>
    <w:p w14:paraId="77B90438" w14:textId="77777777" w:rsidR="001A0262" w:rsidRPr="0096178F" w:rsidRDefault="00E6118B" w:rsidP="001A0262">
      <w:pPr>
        <w:numPr>
          <w:ilvl w:val="0"/>
          <w:numId w:val="13"/>
        </w:numPr>
        <w:autoSpaceDE w:val="0"/>
        <w:autoSpaceDN w:val="0"/>
        <w:adjustRightInd w:val="0"/>
        <w:spacing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t xml:space="preserve">Coordinate with the anticipated project </w:t>
      </w:r>
      <w:r w:rsidR="009A6FCA" w:rsidRPr="0096178F">
        <w:rPr>
          <w:rFonts w:ascii="Sylfaen" w:eastAsia="Times New Roman" w:hAnsi="Sylfaen" w:cs="Calibri"/>
          <w:lang w:val="en-US" w:eastAsia="en-US"/>
        </w:rPr>
        <w:t xml:space="preserve">agricultural activities </w:t>
      </w:r>
      <w:r w:rsidRPr="0096178F">
        <w:rPr>
          <w:rFonts w:ascii="Sylfaen" w:eastAsia="Times New Roman" w:hAnsi="Sylfaen" w:cs="Calibri"/>
          <w:lang w:val="en-US" w:eastAsia="en-US"/>
        </w:rPr>
        <w:t>to identify infrastructure constraints to agricultural production and flow of goods and services (products out to markets, and inputs and services into the rural farming areas);</w:t>
      </w:r>
    </w:p>
    <w:p w14:paraId="09C749B0" w14:textId="0F6CF2FC" w:rsidR="00E6118B" w:rsidRPr="0096178F" w:rsidRDefault="00E6118B" w:rsidP="001A0262">
      <w:pPr>
        <w:numPr>
          <w:ilvl w:val="0"/>
          <w:numId w:val="13"/>
        </w:numPr>
        <w:autoSpaceDE w:val="0"/>
        <w:autoSpaceDN w:val="0"/>
        <w:adjustRightInd w:val="0"/>
        <w:spacing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t>Conduct regular field visits to pro</w:t>
      </w:r>
      <w:r w:rsidR="009A6FCA" w:rsidRPr="0096178F">
        <w:rPr>
          <w:rFonts w:ascii="Sylfaen" w:eastAsia="Times New Roman" w:hAnsi="Sylfaen" w:cs="Calibri"/>
          <w:lang w:val="en-US" w:eastAsia="en-US"/>
        </w:rPr>
        <w:t>ject</w:t>
      </w:r>
      <w:r w:rsidRPr="0096178F">
        <w:rPr>
          <w:rFonts w:ascii="Sylfaen" w:eastAsia="Times New Roman" w:hAnsi="Sylfaen" w:cs="Calibri"/>
          <w:lang w:val="en-US" w:eastAsia="en-US"/>
        </w:rPr>
        <w:t xml:space="preserve"> sites located in the </w:t>
      </w:r>
      <w:r w:rsidR="009A6FCA" w:rsidRPr="0096178F">
        <w:rPr>
          <w:rFonts w:ascii="Sylfaen" w:eastAsia="Times New Roman" w:hAnsi="Sylfaen" w:cs="Calibri"/>
          <w:lang w:val="en-US" w:eastAsia="en-US"/>
        </w:rPr>
        <w:t xml:space="preserve">three </w:t>
      </w:r>
      <w:r w:rsidRPr="0096178F">
        <w:rPr>
          <w:rFonts w:ascii="Sylfaen" w:eastAsia="Times New Roman" w:hAnsi="Sylfaen" w:cs="Calibri"/>
          <w:lang w:val="en-US" w:eastAsia="en-US"/>
        </w:rPr>
        <w:t xml:space="preserve">target </w:t>
      </w:r>
      <w:r w:rsidR="009A6FCA" w:rsidRPr="0096178F">
        <w:rPr>
          <w:rFonts w:ascii="Sylfaen" w:eastAsia="Times New Roman" w:hAnsi="Sylfaen" w:cs="Calibri"/>
          <w:lang w:val="en-US" w:eastAsia="en-US"/>
        </w:rPr>
        <w:t>provinces</w:t>
      </w:r>
      <w:r w:rsidRPr="0096178F">
        <w:rPr>
          <w:rFonts w:ascii="Sylfaen" w:eastAsia="Times New Roman" w:hAnsi="Sylfaen" w:cs="Calibri"/>
          <w:lang w:val="en-US" w:eastAsia="en-US"/>
        </w:rPr>
        <w:t>, to provid</w:t>
      </w:r>
      <w:r w:rsidR="00860F75" w:rsidRPr="0096178F">
        <w:rPr>
          <w:rFonts w:ascii="Sylfaen" w:eastAsia="Times New Roman" w:hAnsi="Sylfaen" w:cs="Calibri"/>
          <w:lang w:val="en-US" w:eastAsia="en-US"/>
        </w:rPr>
        <w:t xml:space="preserve">e hands-on technical assistance, </w:t>
      </w:r>
      <w:r w:rsidR="001A0262" w:rsidRPr="0096178F">
        <w:rPr>
          <w:rFonts w:ascii="Sylfaen" w:hAnsi="Sylfaen"/>
          <w:szCs w:val="22"/>
          <w:lang w:val="en-US"/>
        </w:rPr>
        <w:t>give an advice on compliance with current legislation</w:t>
      </w:r>
      <w:r w:rsidR="00860F75" w:rsidRPr="0096178F">
        <w:rPr>
          <w:rFonts w:ascii="Sylfaen" w:eastAsia="Times New Roman" w:hAnsi="Sylfaen" w:cs="Calibri"/>
          <w:lang w:val="en-US" w:eastAsia="en-US"/>
        </w:rPr>
        <w:t xml:space="preserve"> </w:t>
      </w:r>
      <w:r w:rsidRPr="0096178F">
        <w:rPr>
          <w:rFonts w:ascii="Sylfaen" w:eastAsia="Times New Roman" w:hAnsi="Sylfaen" w:cs="Calibri"/>
          <w:lang w:val="en-US" w:eastAsia="en-US"/>
        </w:rPr>
        <w:t xml:space="preserve">and </w:t>
      </w:r>
      <w:r w:rsidR="001A0262" w:rsidRPr="0096178F">
        <w:rPr>
          <w:rFonts w:ascii="Sylfaen" w:hAnsi="Sylfaen"/>
          <w:szCs w:val="22"/>
          <w:lang w:val="en-US"/>
        </w:rPr>
        <w:t>conduct land valuations</w:t>
      </w:r>
      <w:r w:rsidR="002536F0" w:rsidRPr="0096178F">
        <w:rPr>
          <w:rFonts w:ascii="Sylfaen" w:hAnsi="Sylfaen"/>
          <w:szCs w:val="22"/>
          <w:lang w:val="en-US"/>
        </w:rPr>
        <w:t xml:space="preserve"> as well as the </w:t>
      </w:r>
      <w:r w:rsidRPr="0096178F">
        <w:rPr>
          <w:rFonts w:ascii="Sylfaen" w:eastAsia="Times New Roman" w:hAnsi="Sylfaen" w:cs="Calibri"/>
          <w:lang w:val="en-US" w:eastAsia="en-US"/>
        </w:rPr>
        <w:t>monitoring of pro</w:t>
      </w:r>
      <w:r w:rsidR="00F16B3A" w:rsidRPr="0096178F">
        <w:rPr>
          <w:rFonts w:ascii="Sylfaen" w:eastAsia="Times New Roman" w:hAnsi="Sylfaen" w:cs="Calibri"/>
          <w:lang w:val="en-US" w:eastAsia="en-US"/>
        </w:rPr>
        <w:t>ject</w:t>
      </w:r>
      <w:r w:rsidRPr="0096178F">
        <w:rPr>
          <w:rFonts w:ascii="Sylfaen" w:eastAsia="Times New Roman" w:hAnsi="Sylfaen" w:cs="Calibri"/>
          <w:lang w:val="en-US" w:eastAsia="en-US"/>
        </w:rPr>
        <w:t xml:space="preserve"> activities and </w:t>
      </w:r>
      <w:r w:rsidR="005C2230" w:rsidRPr="0096178F">
        <w:rPr>
          <w:rFonts w:ascii="Sylfaen" w:eastAsia="Times New Roman" w:hAnsi="Sylfaen" w:cs="Calibri"/>
          <w:lang w:val="en-US" w:eastAsia="en-US"/>
        </w:rPr>
        <w:t xml:space="preserve">its </w:t>
      </w:r>
      <w:r w:rsidR="007B4CE2" w:rsidRPr="0096178F">
        <w:rPr>
          <w:rFonts w:ascii="Sylfaen" w:eastAsia="Times New Roman" w:hAnsi="Sylfaen" w:cs="Calibri"/>
          <w:lang w:val="en-US" w:eastAsia="en-US"/>
        </w:rPr>
        <w:t xml:space="preserve">implementation; </w:t>
      </w:r>
    </w:p>
    <w:p w14:paraId="002D5933" w14:textId="77777777" w:rsidR="00FC34AF" w:rsidRPr="0096178F" w:rsidRDefault="00E6118B" w:rsidP="00FC34AF">
      <w:pPr>
        <w:numPr>
          <w:ilvl w:val="0"/>
          <w:numId w:val="13"/>
        </w:numPr>
        <w:autoSpaceDE w:val="0"/>
        <w:autoSpaceDN w:val="0"/>
        <w:adjustRightInd w:val="0"/>
        <w:spacing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t xml:space="preserve">Provide overall strategy, vision, and inputs for the </w:t>
      </w:r>
      <w:r w:rsidR="00E74A70" w:rsidRPr="0096178F">
        <w:rPr>
          <w:rFonts w:ascii="Sylfaen" w:eastAsia="Times New Roman" w:hAnsi="Sylfaen" w:cs="Calibri"/>
          <w:lang w:val="en-US" w:eastAsia="en-US"/>
        </w:rPr>
        <w:t>rural development section of the annual working plan of the project;</w:t>
      </w:r>
    </w:p>
    <w:p w14:paraId="4574586A" w14:textId="7F8E82E5" w:rsidR="00157965" w:rsidRPr="0096178F" w:rsidRDefault="00E6118B" w:rsidP="00E7641D">
      <w:pPr>
        <w:numPr>
          <w:ilvl w:val="0"/>
          <w:numId w:val="13"/>
        </w:numPr>
        <w:autoSpaceDE w:val="0"/>
        <w:autoSpaceDN w:val="0"/>
        <w:adjustRightInd w:val="0"/>
        <w:spacing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t xml:space="preserve">Contribute to </w:t>
      </w:r>
      <w:r w:rsidR="00E74A70" w:rsidRPr="0096178F">
        <w:rPr>
          <w:rFonts w:ascii="Sylfaen" w:eastAsia="Times New Roman" w:hAnsi="Sylfaen" w:cs="Calibri"/>
          <w:lang w:val="en-US" w:eastAsia="en-US"/>
        </w:rPr>
        <w:t>project</w:t>
      </w:r>
      <w:r w:rsidRPr="0096178F">
        <w:rPr>
          <w:rFonts w:ascii="Sylfaen" w:eastAsia="Times New Roman" w:hAnsi="Sylfaen" w:cs="Calibri"/>
          <w:lang w:val="en-US" w:eastAsia="en-US"/>
        </w:rPr>
        <w:t xml:space="preserve"> activities, including data collection and reporting in coordination with the </w:t>
      </w:r>
      <w:r w:rsidR="00E74A70" w:rsidRPr="0096178F">
        <w:rPr>
          <w:rFonts w:ascii="Sylfaen" w:eastAsia="Times New Roman" w:hAnsi="Sylfaen" w:cs="Calibri"/>
          <w:lang w:val="en-US" w:eastAsia="en-US"/>
        </w:rPr>
        <w:t>project</w:t>
      </w:r>
      <w:r w:rsidRPr="0096178F">
        <w:rPr>
          <w:rFonts w:ascii="Sylfaen" w:eastAsia="Times New Roman" w:hAnsi="Sylfaen" w:cs="Calibri"/>
          <w:lang w:val="en-US" w:eastAsia="en-US"/>
        </w:rPr>
        <w:t xml:space="preserve"> team</w:t>
      </w:r>
      <w:r w:rsidR="00FC34AF" w:rsidRPr="0096178F">
        <w:rPr>
          <w:rFonts w:ascii="Sylfaen" w:eastAsia="Times New Roman" w:hAnsi="Sylfaen" w:cs="Calibri"/>
          <w:lang w:val="en-US" w:eastAsia="en-US"/>
        </w:rPr>
        <w:t xml:space="preserve">, </w:t>
      </w:r>
      <w:r w:rsidR="00FC34AF" w:rsidRPr="0096178F">
        <w:rPr>
          <w:rFonts w:ascii="Sylfaen" w:hAnsi="Sylfaen"/>
          <w:szCs w:val="22"/>
          <w:lang w:val="en-US"/>
        </w:rPr>
        <w:t>developing and maintaining a set of beneficiaries contacts</w:t>
      </w:r>
      <w:r w:rsidR="00415A9E" w:rsidRPr="0096178F">
        <w:rPr>
          <w:rFonts w:ascii="Sylfaen" w:hAnsi="Sylfaen"/>
          <w:szCs w:val="22"/>
          <w:lang w:val="en-US"/>
        </w:rPr>
        <w:t xml:space="preserve">. </w:t>
      </w:r>
    </w:p>
    <w:p w14:paraId="1D7A9BD4" w14:textId="2C6392D8" w:rsidR="00B10A3E" w:rsidRPr="0096178F" w:rsidRDefault="00E571C9" w:rsidP="00B10A3E">
      <w:pPr>
        <w:shd w:val="clear" w:color="auto" w:fill="F2F2F2" w:themeFill="background1" w:themeFillShade="F2"/>
        <w:spacing w:before="240"/>
        <w:jc w:val="both"/>
        <w:rPr>
          <w:rFonts w:ascii="Sylfaen" w:hAnsi="Sylfaen" w:cs="Sylfaen"/>
          <w:b/>
          <w:lang w:val="en-US"/>
        </w:rPr>
      </w:pPr>
      <w:r w:rsidRPr="0096178F">
        <w:rPr>
          <w:rFonts w:ascii="Sylfaen" w:hAnsi="Sylfaen" w:cs="Sylfaen"/>
          <w:b/>
          <w:lang w:val="en-US"/>
        </w:rPr>
        <w:t>KEY QUALIFICATIONS, METHODS AND SKILLS</w:t>
      </w:r>
    </w:p>
    <w:p w14:paraId="59612D47" w14:textId="6E4EF054" w:rsidR="002C03C8" w:rsidRPr="0096178F" w:rsidRDefault="002C03C8" w:rsidP="00E00689">
      <w:pPr>
        <w:autoSpaceDE w:val="0"/>
        <w:autoSpaceDN w:val="0"/>
        <w:adjustRightInd w:val="0"/>
        <w:spacing w:after="80"/>
        <w:rPr>
          <w:rFonts w:ascii="Sylfaen" w:hAnsi="Sylfaen" w:cs="Sylfaen"/>
          <w:bCs/>
          <w:sz w:val="20"/>
          <w:szCs w:val="20"/>
          <w:lang w:val="en-US"/>
        </w:rPr>
      </w:pPr>
    </w:p>
    <w:p w14:paraId="5A268AB7" w14:textId="472F1E94" w:rsidR="00766754" w:rsidRPr="0096178F" w:rsidRDefault="00DC04FC" w:rsidP="00766754">
      <w:pPr>
        <w:numPr>
          <w:ilvl w:val="0"/>
          <w:numId w:val="13"/>
        </w:numPr>
        <w:autoSpaceDE w:val="0"/>
        <w:autoSpaceDN w:val="0"/>
        <w:adjustRightInd w:val="0"/>
        <w:spacing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t>University degree in</w:t>
      </w:r>
      <w:r w:rsidR="00B10A3E" w:rsidRPr="0096178F">
        <w:rPr>
          <w:rFonts w:ascii="Sylfaen" w:eastAsia="Times New Roman" w:hAnsi="Sylfaen" w:cs="Calibri"/>
          <w:lang w:val="en-US" w:eastAsia="en-US"/>
        </w:rPr>
        <w:t xml:space="preserve"> </w:t>
      </w:r>
      <w:r w:rsidR="00766754" w:rsidRPr="0096178F">
        <w:rPr>
          <w:rFonts w:ascii="Sylfaen" w:eastAsia="Times New Roman" w:hAnsi="Sylfaen" w:cs="Calibri"/>
          <w:lang w:val="en-US" w:eastAsia="en-US"/>
        </w:rPr>
        <w:t>Business Management, Agriculture Marketing or other related field</w:t>
      </w:r>
      <w:r w:rsidR="00854B05" w:rsidRPr="0096178F">
        <w:rPr>
          <w:rFonts w:ascii="Sylfaen" w:eastAsia="Times New Roman" w:hAnsi="Sylfaen" w:cs="Calibri"/>
          <w:lang w:val="en-US" w:eastAsia="en-US"/>
        </w:rPr>
        <w:t>;</w:t>
      </w:r>
    </w:p>
    <w:p w14:paraId="5F7C890C" w14:textId="6D206B45" w:rsidR="00766754" w:rsidRPr="0096178F" w:rsidRDefault="00766754" w:rsidP="00766754">
      <w:pPr>
        <w:numPr>
          <w:ilvl w:val="0"/>
          <w:numId w:val="13"/>
        </w:numPr>
        <w:autoSpaceDE w:val="0"/>
        <w:autoSpaceDN w:val="0"/>
        <w:adjustRightInd w:val="0"/>
        <w:spacing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t xml:space="preserve">Master degree in the areas outlined above will be an asset; </w:t>
      </w:r>
    </w:p>
    <w:p w14:paraId="0FC01AEC" w14:textId="165FD376" w:rsidR="00E32997" w:rsidRPr="0096178F" w:rsidRDefault="00E32997" w:rsidP="00E32997">
      <w:pPr>
        <w:numPr>
          <w:ilvl w:val="0"/>
          <w:numId w:val="13"/>
        </w:numPr>
        <w:autoSpaceDE w:val="0"/>
        <w:autoSpaceDN w:val="0"/>
        <w:adjustRightInd w:val="0"/>
        <w:spacing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t xml:space="preserve">At least 5 years of work experience in marketing, including at least 3 years in agriculture marketing position; </w:t>
      </w:r>
    </w:p>
    <w:p w14:paraId="43054486" w14:textId="6F816679" w:rsidR="00B10A3E" w:rsidRPr="0096178F" w:rsidRDefault="00B10A3E" w:rsidP="00B10A3E">
      <w:pPr>
        <w:numPr>
          <w:ilvl w:val="0"/>
          <w:numId w:val="13"/>
        </w:numPr>
        <w:autoSpaceDE w:val="0"/>
        <w:autoSpaceDN w:val="0"/>
        <w:adjustRightInd w:val="0"/>
        <w:spacing w:line="276" w:lineRule="auto"/>
        <w:ind w:left="450"/>
        <w:contextualSpacing/>
        <w:jc w:val="both"/>
        <w:rPr>
          <w:rFonts w:ascii="Sylfaen" w:eastAsia="Calibri" w:hAnsi="Sylfaen"/>
          <w:lang w:val="en-US"/>
        </w:rPr>
      </w:pPr>
      <w:r w:rsidRPr="0096178F">
        <w:rPr>
          <w:rFonts w:ascii="Sylfaen" w:eastAsia="Times New Roman" w:hAnsi="Sylfaen" w:cs="Calibri"/>
          <w:lang w:val="en-US" w:eastAsia="en-US"/>
        </w:rPr>
        <w:t xml:space="preserve">Extensive knowledge of </w:t>
      </w:r>
      <w:r w:rsidR="00E32997" w:rsidRPr="0096178F">
        <w:rPr>
          <w:rFonts w:ascii="Sylfaen" w:eastAsia="Times New Roman" w:hAnsi="Sylfaen" w:cs="Calibri"/>
          <w:lang w:val="en-US" w:eastAsia="en-US"/>
        </w:rPr>
        <w:t>agricultural sector</w:t>
      </w:r>
      <w:r w:rsidR="005D5B8C" w:rsidRPr="0096178F">
        <w:rPr>
          <w:rFonts w:ascii="Sylfaen" w:eastAsia="Times New Roman" w:hAnsi="Sylfaen" w:cs="Calibri"/>
          <w:lang w:val="en-US" w:eastAsia="en-US"/>
        </w:rPr>
        <w:t xml:space="preserve"> of Armenia</w:t>
      </w:r>
      <w:r w:rsidRPr="0096178F">
        <w:rPr>
          <w:rFonts w:ascii="Sylfaen" w:eastAsia="Times New Roman" w:hAnsi="Sylfaen" w:cs="Calibri"/>
          <w:lang w:val="en-US" w:eastAsia="en-US"/>
        </w:rPr>
        <w:t>;   </w:t>
      </w:r>
    </w:p>
    <w:p w14:paraId="0FDFAA92" w14:textId="77777777" w:rsidR="002B66A2" w:rsidRPr="0096178F" w:rsidRDefault="003B31B5" w:rsidP="002B66A2">
      <w:pPr>
        <w:numPr>
          <w:ilvl w:val="0"/>
          <w:numId w:val="13"/>
        </w:numPr>
        <w:autoSpaceDE w:val="0"/>
        <w:autoSpaceDN w:val="0"/>
        <w:adjustRightInd w:val="0"/>
        <w:spacing w:line="276" w:lineRule="auto"/>
        <w:ind w:left="450"/>
        <w:contextualSpacing/>
        <w:jc w:val="both"/>
        <w:rPr>
          <w:rFonts w:ascii="Sylfaen" w:eastAsia="Calibri" w:hAnsi="Sylfaen"/>
          <w:lang w:val="en-US"/>
        </w:rPr>
      </w:pPr>
      <w:r w:rsidRPr="0096178F">
        <w:rPr>
          <w:rFonts w:ascii="Sylfaen" w:eastAsia="Times New Roman" w:hAnsi="Sylfaen" w:cs="Calibri"/>
          <w:lang w:val="en-US" w:eastAsia="en-US"/>
        </w:rPr>
        <w:t>H</w:t>
      </w:r>
      <w:r w:rsidR="00B10A3E" w:rsidRPr="0096178F">
        <w:rPr>
          <w:rFonts w:ascii="Sylfaen" w:eastAsia="Times New Roman" w:hAnsi="Sylfaen" w:cs="Calibri"/>
          <w:lang w:val="en-US" w:eastAsia="en-US"/>
        </w:rPr>
        <w:t>igh level of professionalism and an ability to work independently and in high pressure situations under tight deadlines;</w:t>
      </w:r>
    </w:p>
    <w:p w14:paraId="39946504" w14:textId="2ED9FA5E" w:rsidR="002B66A2" w:rsidRPr="0096178F" w:rsidRDefault="002B66A2" w:rsidP="002B66A2">
      <w:pPr>
        <w:numPr>
          <w:ilvl w:val="0"/>
          <w:numId w:val="13"/>
        </w:numPr>
        <w:autoSpaceDE w:val="0"/>
        <w:autoSpaceDN w:val="0"/>
        <w:adjustRightInd w:val="0"/>
        <w:spacing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t xml:space="preserve">Detail oriented and able to efficiently and accurately manage budgets; </w:t>
      </w:r>
    </w:p>
    <w:p w14:paraId="00607F78" w14:textId="77777777" w:rsidR="00007AF0" w:rsidRPr="0096178F" w:rsidRDefault="00B10A3E" w:rsidP="00007AF0">
      <w:pPr>
        <w:numPr>
          <w:ilvl w:val="0"/>
          <w:numId w:val="13"/>
        </w:numPr>
        <w:autoSpaceDE w:val="0"/>
        <w:autoSpaceDN w:val="0"/>
        <w:adjustRightInd w:val="0"/>
        <w:spacing w:line="276" w:lineRule="auto"/>
        <w:ind w:left="450"/>
        <w:contextualSpacing/>
        <w:jc w:val="both"/>
        <w:rPr>
          <w:rFonts w:ascii="Sylfaen" w:eastAsia="Calibri" w:hAnsi="Sylfaen"/>
          <w:lang w:val="en-US"/>
        </w:rPr>
      </w:pPr>
      <w:r w:rsidRPr="0096178F">
        <w:rPr>
          <w:rFonts w:ascii="Sylfaen" w:eastAsia="Times New Roman" w:hAnsi="Sylfaen" w:cs="Calibri"/>
          <w:lang w:val="en-US" w:eastAsia="en-US"/>
        </w:rPr>
        <w:t>Excellent inter-personal communication skills including experience of facilitation;</w:t>
      </w:r>
    </w:p>
    <w:p w14:paraId="6DB66859" w14:textId="3BFB2C07" w:rsidR="00007AF0" w:rsidRPr="0096178F" w:rsidRDefault="00007AF0" w:rsidP="00007AF0">
      <w:pPr>
        <w:numPr>
          <w:ilvl w:val="0"/>
          <w:numId w:val="13"/>
        </w:numPr>
        <w:autoSpaceDE w:val="0"/>
        <w:autoSpaceDN w:val="0"/>
        <w:adjustRightInd w:val="0"/>
        <w:spacing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t xml:space="preserve">Practical knowledge of market analysis, project cycle and results-based management; </w:t>
      </w:r>
    </w:p>
    <w:p w14:paraId="21239538" w14:textId="13857AE8" w:rsidR="00CC3D7C" w:rsidRPr="0096178F" w:rsidRDefault="00B10A3E" w:rsidP="00766754">
      <w:pPr>
        <w:numPr>
          <w:ilvl w:val="0"/>
          <w:numId w:val="13"/>
        </w:numPr>
        <w:autoSpaceDE w:val="0"/>
        <w:autoSpaceDN w:val="0"/>
        <w:adjustRightInd w:val="0"/>
        <w:spacing w:line="276" w:lineRule="auto"/>
        <w:ind w:left="450"/>
        <w:contextualSpacing/>
        <w:jc w:val="both"/>
        <w:rPr>
          <w:rFonts w:ascii="Sylfaen" w:eastAsia="Calibri" w:hAnsi="Sylfaen"/>
          <w:lang w:val="en-US"/>
        </w:rPr>
      </w:pPr>
      <w:r w:rsidRPr="0096178F">
        <w:rPr>
          <w:rFonts w:ascii="Sylfaen" w:eastAsia="Times New Roman" w:hAnsi="Sylfaen" w:cs="Calibri"/>
          <w:lang w:val="en-US" w:eastAsia="en-US"/>
        </w:rPr>
        <w:t>Excellent communication and written skills in Armenian, English would be an asset</w:t>
      </w:r>
      <w:r w:rsidR="00CC3D7C" w:rsidRPr="0096178F">
        <w:rPr>
          <w:rFonts w:ascii="Sylfaen" w:eastAsia="Times New Roman" w:hAnsi="Sylfaen" w:cs="Calibri"/>
          <w:lang w:val="en-US" w:eastAsia="en-US"/>
        </w:rPr>
        <w:t>;</w:t>
      </w:r>
    </w:p>
    <w:p w14:paraId="43EF01DF" w14:textId="42614081" w:rsidR="00AA3581" w:rsidRPr="0096178F" w:rsidRDefault="00AA3581" w:rsidP="00AA3581">
      <w:pPr>
        <w:numPr>
          <w:ilvl w:val="0"/>
          <w:numId w:val="13"/>
        </w:numPr>
        <w:autoSpaceDE w:val="0"/>
        <w:autoSpaceDN w:val="0"/>
        <w:adjustRightInd w:val="0"/>
        <w:spacing w:after="200" w:line="276" w:lineRule="auto"/>
        <w:ind w:left="450"/>
        <w:contextualSpacing/>
        <w:jc w:val="both"/>
        <w:rPr>
          <w:rFonts w:ascii="Sylfaen" w:eastAsia="Times New Roman" w:hAnsi="Sylfaen" w:cs="Calibri"/>
          <w:lang w:val="en-US" w:eastAsia="en-US"/>
        </w:rPr>
      </w:pPr>
      <w:r w:rsidRPr="0096178F">
        <w:rPr>
          <w:rFonts w:ascii="Sylfaen" w:eastAsia="Times New Roman" w:hAnsi="Sylfaen" w:cs="Calibri"/>
          <w:lang w:val="en-US" w:eastAsia="en-US"/>
        </w:rPr>
        <w:lastRenderedPageBreak/>
        <w:t xml:space="preserve">Experience working and collaborating with diverse sets of stakeholders, including private sector (financial institutions, exporters, buyers, traders), private sector research institutions, donors, governments and producers; </w:t>
      </w:r>
    </w:p>
    <w:p w14:paraId="2701DB02" w14:textId="77777777" w:rsidR="003250BD" w:rsidRPr="0096178F" w:rsidRDefault="003250BD" w:rsidP="003250BD">
      <w:pPr>
        <w:autoSpaceDE w:val="0"/>
        <w:autoSpaceDN w:val="0"/>
        <w:adjustRightInd w:val="0"/>
        <w:spacing w:after="200" w:line="276" w:lineRule="auto"/>
        <w:contextualSpacing/>
        <w:jc w:val="both"/>
        <w:rPr>
          <w:rFonts w:ascii="Sylfaen" w:eastAsia="Times New Roman" w:hAnsi="Sylfaen" w:cs="Calibri"/>
          <w:lang w:val="en-US" w:eastAsia="en-US"/>
        </w:rPr>
      </w:pPr>
    </w:p>
    <w:p w14:paraId="1B443444" w14:textId="0E1E715C" w:rsidR="00E571C9" w:rsidRPr="0096178F" w:rsidRDefault="00E571C9" w:rsidP="00E571C9">
      <w:pPr>
        <w:shd w:val="clear" w:color="auto" w:fill="F2F2F2" w:themeFill="background1" w:themeFillShade="F2"/>
        <w:spacing w:before="240"/>
        <w:jc w:val="both"/>
        <w:rPr>
          <w:rFonts w:ascii="Sylfaen" w:hAnsi="Sylfaen" w:cs="Sylfaen"/>
          <w:b/>
          <w:lang w:val="en-US"/>
        </w:rPr>
      </w:pPr>
      <w:r w:rsidRPr="0096178F">
        <w:rPr>
          <w:rFonts w:ascii="Sylfaen" w:hAnsi="Sylfaen" w:cs="Sylfaen"/>
          <w:b/>
          <w:lang w:val="en-US"/>
        </w:rPr>
        <w:t>DURATION AND THE TIME FRAME</w:t>
      </w:r>
    </w:p>
    <w:p w14:paraId="1BC4F930" w14:textId="2D2E53E0" w:rsidR="0086579D" w:rsidRPr="004139EB" w:rsidRDefault="00150919" w:rsidP="00AC7669">
      <w:pPr>
        <w:spacing w:before="240"/>
        <w:jc w:val="both"/>
        <w:rPr>
          <w:rFonts w:ascii="Sylfaen" w:eastAsia="Calibri" w:hAnsi="Sylfaen"/>
          <w:lang w:val="en-US"/>
        </w:rPr>
      </w:pPr>
      <w:r w:rsidRPr="0096178F">
        <w:rPr>
          <w:rFonts w:ascii="Sylfaen" w:hAnsi="Sylfaen"/>
          <w:szCs w:val="22"/>
          <w:lang w:val="en-US"/>
        </w:rPr>
        <w:t xml:space="preserve">Variations in workload relate to seasonal or project demands. </w:t>
      </w:r>
      <w:r w:rsidR="00AC7669" w:rsidRPr="003B022B">
        <w:rPr>
          <w:rFonts w:ascii="Sylfaen" w:eastAsia="Calibri" w:hAnsi="Sylfaen"/>
          <w:lang w:val="en-US"/>
        </w:rPr>
        <w:t xml:space="preserve">Job responsibilities can be performed </w:t>
      </w:r>
      <w:r w:rsidR="00AC7669" w:rsidRPr="0096178F">
        <w:rPr>
          <w:rFonts w:ascii="Sylfaen" w:eastAsia="Calibri" w:hAnsi="Sylfaen"/>
          <w:lang w:val="en-US"/>
        </w:rPr>
        <w:t>at</w:t>
      </w:r>
      <w:r w:rsidR="00AC7669" w:rsidRPr="003B022B">
        <w:rPr>
          <w:rFonts w:ascii="Sylfaen" w:eastAsia="Calibri" w:hAnsi="Sylfaen"/>
          <w:lang w:val="en-US"/>
        </w:rPr>
        <w:t xml:space="preserve"> offices (mainly </w:t>
      </w:r>
      <w:r w:rsidR="00AC7669" w:rsidRPr="0096178F">
        <w:rPr>
          <w:rFonts w:ascii="Sylfaen" w:eastAsia="Calibri" w:hAnsi="Sylfaen"/>
          <w:lang w:val="en-US"/>
        </w:rPr>
        <w:t>at headquarters in</w:t>
      </w:r>
      <w:r w:rsidR="00AC7669" w:rsidRPr="003B022B">
        <w:rPr>
          <w:rFonts w:ascii="Sylfaen" w:eastAsia="Calibri" w:hAnsi="Sylfaen"/>
          <w:lang w:val="en-US"/>
        </w:rPr>
        <w:t xml:space="preserve"> Gyumri</w:t>
      </w:r>
      <w:r w:rsidR="00AC7669" w:rsidRPr="0096178F">
        <w:rPr>
          <w:rFonts w:ascii="Sylfaen" w:eastAsia="Calibri" w:hAnsi="Sylfaen"/>
          <w:lang w:val="en-US"/>
        </w:rPr>
        <w:t>,</w:t>
      </w:r>
      <w:r w:rsidR="00AC7669" w:rsidRPr="003B022B">
        <w:rPr>
          <w:rFonts w:ascii="Sylfaen" w:eastAsia="Calibri" w:hAnsi="Sylfaen"/>
          <w:lang w:val="en-US"/>
        </w:rPr>
        <w:t xml:space="preserve"> </w:t>
      </w:r>
      <w:r w:rsidR="00AC7669" w:rsidRPr="0096178F">
        <w:rPr>
          <w:rFonts w:ascii="Sylfaen" w:eastAsia="Calibri" w:hAnsi="Sylfaen"/>
          <w:lang w:val="en-US"/>
        </w:rPr>
        <w:t>also,</w:t>
      </w:r>
      <w:r w:rsidR="00AC7669" w:rsidRPr="003B022B">
        <w:rPr>
          <w:rFonts w:ascii="Sylfaen" w:eastAsia="Calibri" w:hAnsi="Sylfaen"/>
          <w:lang w:val="en-US"/>
        </w:rPr>
        <w:t xml:space="preserve"> if needed</w:t>
      </w:r>
      <w:r w:rsidR="00AC7669" w:rsidRPr="0096178F">
        <w:rPr>
          <w:rFonts w:ascii="Sylfaen" w:eastAsia="Calibri" w:hAnsi="Sylfaen"/>
          <w:lang w:val="en-US"/>
        </w:rPr>
        <w:t>, at</w:t>
      </w:r>
      <w:r w:rsidR="00AC7669" w:rsidRPr="003B022B">
        <w:rPr>
          <w:rFonts w:ascii="Sylfaen" w:eastAsia="Calibri" w:hAnsi="Sylfaen"/>
          <w:lang w:val="en-US"/>
        </w:rPr>
        <w:t xml:space="preserve"> regional </w:t>
      </w:r>
      <w:r w:rsidR="00AC7669" w:rsidRPr="0096178F">
        <w:rPr>
          <w:rFonts w:ascii="Sylfaen" w:eastAsia="Calibri" w:hAnsi="Sylfaen"/>
          <w:lang w:val="en-US"/>
        </w:rPr>
        <w:t>sub-</w:t>
      </w:r>
      <w:r w:rsidR="00AC7669" w:rsidRPr="003B022B">
        <w:rPr>
          <w:rFonts w:ascii="Sylfaen" w:eastAsia="Calibri" w:hAnsi="Sylfaen"/>
          <w:lang w:val="en-US"/>
        </w:rPr>
        <w:t xml:space="preserve">offices), </w:t>
      </w:r>
      <w:r w:rsidR="00AC7669" w:rsidRPr="0096178F">
        <w:rPr>
          <w:rFonts w:ascii="Sylfaen" w:eastAsia="Calibri" w:hAnsi="Sylfaen"/>
          <w:lang w:val="en-US"/>
        </w:rPr>
        <w:t>at</w:t>
      </w:r>
      <w:r w:rsidR="004139EB" w:rsidRPr="003B022B">
        <w:rPr>
          <w:rFonts w:ascii="Sylfaen" w:eastAsia="Calibri" w:hAnsi="Sylfaen"/>
          <w:lang w:val="en-US"/>
        </w:rPr>
        <w:t xml:space="preserve"> home and in target communities</w:t>
      </w:r>
      <w:r w:rsidR="004139EB">
        <w:rPr>
          <w:rFonts w:ascii="Sylfaen" w:eastAsia="Calibri" w:hAnsi="Sylfaen"/>
          <w:lang w:val="en-US"/>
        </w:rPr>
        <w:t>.</w:t>
      </w:r>
    </w:p>
    <w:p w14:paraId="14C9614C" w14:textId="18B0C4CA" w:rsidR="00AC7669" w:rsidRPr="003B022B" w:rsidRDefault="00AC7669" w:rsidP="00AC7669">
      <w:pPr>
        <w:spacing w:before="240"/>
        <w:jc w:val="both"/>
        <w:rPr>
          <w:rFonts w:ascii="Sylfaen" w:eastAsia="Calibri" w:hAnsi="Sylfaen"/>
          <w:highlight w:val="yellow"/>
          <w:lang w:val="en-US"/>
        </w:rPr>
      </w:pPr>
    </w:p>
    <w:p w14:paraId="19046524" w14:textId="24DEACC7" w:rsidR="00E571C9" w:rsidRPr="0096178F" w:rsidRDefault="00E571C9" w:rsidP="00E571C9">
      <w:pPr>
        <w:shd w:val="clear" w:color="auto" w:fill="F2F2F2" w:themeFill="background1" w:themeFillShade="F2"/>
        <w:spacing w:before="240"/>
        <w:jc w:val="both"/>
        <w:rPr>
          <w:rFonts w:ascii="Sylfaen" w:hAnsi="Sylfaen" w:cs="Sylfaen"/>
          <w:b/>
          <w:lang w:val="en-US"/>
        </w:rPr>
      </w:pPr>
      <w:r w:rsidRPr="0096178F">
        <w:rPr>
          <w:rFonts w:ascii="Sylfaen" w:hAnsi="Sylfaen" w:cs="Sylfaen"/>
          <w:b/>
          <w:lang w:val="en-US"/>
        </w:rPr>
        <w:t>REPORT</w:t>
      </w:r>
    </w:p>
    <w:p w14:paraId="026513DE" w14:textId="77777777" w:rsidR="00C21B49" w:rsidRPr="0096178F" w:rsidRDefault="00C21B49" w:rsidP="00E571C9">
      <w:pPr>
        <w:spacing w:after="150"/>
        <w:jc w:val="both"/>
        <w:rPr>
          <w:rFonts w:ascii="Sylfaen" w:eastAsia="Times New Roman" w:hAnsi="Sylfaen" w:cs="Arial"/>
          <w:sz w:val="21"/>
          <w:szCs w:val="21"/>
          <w:lang w:val="en-US" w:eastAsia="en-US"/>
        </w:rPr>
      </w:pPr>
    </w:p>
    <w:p w14:paraId="6FAB93EA" w14:textId="35346BD6" w:rsidR="00B10A3E" w:rsidRPr="0096178F" w:rsidRDefault="00E55902" w:rsidP="0086579D">
      <w:pPr>
        <w:autoSpaceDE w:val="0"/>
        <w:autoSpaceDN w:val="0"/>
        <w:adjustRightInd w:val="0"/>
        <w:jc w:val="both"/>
        <w:rPr>
          <w:rFonts w:ascii="Sylfaen" w:eastAsia="Times New Roman" w:hAnsi="Sylfaen" w:cs="Calibri"/>
          <w:lang w:val="en-US" w:eastAsia="en-US"/>
        </w:rPr>
      </w:pPr>
      <w:r w:rsidRPr="0096178F">
        <w:rPr>
          <w:rFonts w:ascii="Sylfaen" w:eastAsia="Times New Roman" w:hAnsi="Sylfaen" w:cs="Calibri"/>
          <w:lang w:val="en-US" w:eastAsia="en-US"/>
        </w:rPr>
        <w:t xml:space="preserve">The reports will be accepted </w:t>
      </w:r>
      <w:r w:rsidR="00D33E98" w:rsidRPr="0096178F">
        <w:rPr>
          <w:rFonts w:ascii="Sylfaen" w:eastAsia="Times New Roman" w:hAnsi="Sylfaen" w:cs="Calibri"/>
          <w:lang w:val="en-US" w:eastAsia="en-US"/>
        </w:rPr>
        <w:t>o</w:t>
      </w:r>
      <w:r w:rsidRPr="0096178F">
        <w:rPr>
          <w:rFonts w:ascii="Sylfaen" w:eastAsia="Times New Roman" w:hAnsi="Sylfaen" w:cs="Calibri"/>
          <w:lang w:val="en-US" w:eastAsia="en-US"/>
        </w:rPr>
        <w:t>n monthly</w:t>
      </w:r>
      <w:r w:rsidR="00E169EF">
        <w:rPr>
          <w:rFonts w:ascii="Sylfaen" w:eastAsia="Times New Roman" w:hAnsi="Sylfaen" w:cs="Calibri"/>
          <w:lang w:val="en-US" w:eastAsia="en-US"/>
        </w:rPr>
        <w:t xml:space="preserve"> and final</w:t>
      </w:r>
      <w:r w:rsidRPr="0096178F">
        <w:rPr>
          <w:rFonts w:ascii="Sylfaen" w:eastAsia="Times New Roman" w:hAnsi="Sylfaen" w:cs="Calibri"/>
          <w:lang w:val="en-US" w:eastAsia="en-US"/>
        </w:rPr>
        <w:t xml:space="preserve"> basis. </w:t>
      </w:r>
      <w:r w:rsidR="00B10A3E" w:rsidRPr="0096178F">
        <w:rPr>
          <w:rFonts w:ascii="Sylfaen" w:eastAsia="Times New Roman" w:hAnsi="Sylfaen" w:cs="Calibri"/>
          <w:lang w:val="en-US" w:eastAsia="en-US"/>
        </w:rPr>
        <w:t xml:space="preserve">Approval of the final report by the Contracting Authority will be the basis for issuing the </w:t>
      </w:r>
      <w:r w:rsidR="00872527" w:rsidRPr="0096178F">
        <w:rPr>
          <w:rFonts w:ascii="Sylfaen" w:eastAsia="Times New Roman" w:hAnsi="Sylfaen" w:cs="Calibri"/>
          <w:lang w:val="en-US" w:eastAsia="en-US"/>
        </w:rPr>
        <w:t xml:space="preserve">continuity of the Service Contact. </w:t>
      </w:r>
    </w:p>
    <w:p w14:paraId="2927E4F2" w14:textId="43850A0C" w:rsidR="00E571C9" w:rsidRPr="0096178F" w:rsidRDefault="00E571C9" w:rsidP="00E571C9">
      <w:pPr>
        <w:shd w:val="clear" w:color="auto" w:fill="F2F2F2" w:themeFill="background1" w:themeFillShade="F2"/>
        <w:spacing w:before="240"/>
        <w:jc w:val="both"/>
        <w:rPr>
          <w:rFonts w:ascii="Sylfaen" w:hAnsi="Sylfaen" w:cs="Sylfaen"/>
          <w:b/>
          <w:lang w:val="en-US"/>
        </w:rPr>
      </w:pPr>
      <w:r w:rsidRPr="0096178F">
        <w:rPr>
          <w:rFonts w:ascii="Sylfaen" w:hAnsi="Sylfaen" w:cs="Sylfaen"/>
          <w:b/>
          <w:lang w:val="en-US"/>
        </w:rPr>
        <w:t>APPLICATION</w:t>
      </w:r>
    </w:p>
    <w:p w14:paraId="2400E4C8" w14:textId="77777777" w:rsidR="00B10A3E" w:rsidRPr="0096178F" w:rsidRDefault="00B10A3E" w:rsidP="0086579D">
      <w:pPr>
        <w:autoSpaceDE w:val="0"/>
        <w:autoSpaceDN w:val="0"/>
        <w:adjustRightInd w:val="0"/>
        <w:jc w:val="both"/>
        <w:rPr>
          <w:rFonts w:ascii="Sylfaen" w:hAnsi="Sylfaen"/>
          <w:b/>
          <w:lang w:val="en-US"/>
        </w:rPr>
      </w:pPr>
    </w:p>
    <w:p w14:paraId="5FB640DC" w14:textId="77777777" w:rsidR="0086579D" w:rsidRPr="0096178F" w:rsidRDefault="0086579D" w:rsidP="0086579D">
      <w:pPr>
        <w:autoSpaceDE w:val="0"/>
        <w:autoSpaceDN w:val="0"/>
        <w:adjustRightInd w:val="0"/>
        <w:jc w:val="both"/>
        <w:rPr>
          <w:rFonts w:ascii="Sylfaen" w:hAnsi="Sylfaen"/>
          <w:lang w:val="en-US"/>
        </w:rPr>
      </w:pPr>
      <w:r w:rsidRPr="0096178F">
        <w:rPr>
          <w:rFonts w:ascii="Sylfaen" w:hAnsi="Sylfaen"/>
          <w:lang w:val="en-US"/>
        </w:rPr>
        <w:t xml:space="preserve">Interested candidates should submit the below mentioned documents: </w:t>
      </w:r>
    </w:p>
    <w:p w14:paraId="6DE311E9" w14:textId="77777777" w:rsidR="0086579D" w:rsidRPr="0096178F" w:rsidRDefault="0086579D" w:rsidP="0086579D">
      <w:pPr>
        <w:numPr>
          <w:ilvl w:val="0"/>
          <w:numId w:val="13"/>
        </w:numPr>
        <w:autoSpaceDE w:val="0"/>
        <w:autoSpaceDN w:val="0"/>
        <w:adjustRightInd w:val="0"/>
        <w:spacing w:after="200" w:line="276" w:lineRule="auto"/>
        <w:ind w:left="450"/>
        <w:contextualSpacing/>
        <w:jc w:val="both"/>
        <w:rPr>
          <w:rFonts w:ascii="Sylfaen" w:hAnsi="Sylfaen"/>
        </w:rPr>
      </w:pPr>
      <w:r w:rsidRPr="0096178F">
        <w:rPr>
          <w:rFonts w:ascii="Sylfaen" w:hAnsi="Sylfaen"/>
        </w:rPr>
        <w:t>An updated CV;</w:t>
      </w:r>
    </w:p>
    <w:p w14:paraId="3B32F741" w14:textId="29E6E53F" w:rsidR="0086579D" w:rsidRPr="0096178F" w:rsidRDefault="0086579D" w:rsidP="0086579D">
      <w:pPr>
        <w:numPr>
          <w:ilvl w:val="0"/>
          <w:numId w:val="13"/>
        </w:numPr>
        <w:autoSpaceDE w:val="0"/>
        <w:autoSpaceDN w:val="0"/>
        <w:adjustRightInd w:val="0"/>
        <w:spacing w:after="200" w:line="276" w:lineRule="auto"/>
        <w:ind w:left="450"/>
        <w:contextualSpacing/>
        <w:jc w:val="both"/>
        <w:rPr>
          <w:rFonts w:ascii="Sylfaen" w:hAnsi="Sylfaen"/>
          <w:lang w:val="en-US"/>
        </w:rPr>
      </w:pPr>
      <w:r w:rsidRPr="0096178F">
        <w:rPr>
          <w:rFonts w:ascii="Sylfaen" w:hAnsi="Sylfaen"/>
          <w:lang w:val="en-US"/>
        </w:rPr>
        <w:t>Motivation letter with the estimated cost of the assignment</w:t>
      </w:r>
      <w:r w:rsidR="009758AF" w:rsidRPr="0096178F">
        <w:rPr>
          <w:rFonts w:ascii="Sylfaen" w:hAnsi="Sylfaen"/>
          <w:lang w:val="en-US"/>
        </w:rPr>
        <w:t>.</w:t>
      </w:r>
    </w:p>
    <w:p w14:paraId="5E0D219F" w14:textId="77777777" w:rsidR="0086579D" w:rsidRPr="0096178F" w:rsidRDefault="0086579D" w:rsidP="0086579D">
      <w:pPr>
        <w:rPr>
          <w:rFonts w:ascii="Sylfaen" w:hAnsi="Sylfaen"/>
          <w:lang w:val="en-US"/>
        </w:rPr>
      </w:pPr>
    </w:p>
    <w:p w14:paraId="182BBF1B" w14:textId="7BDA9647" w:rsidR="00601905" w:rsidRPr="0096178F" w:rsidRDefault="00601905" w:rsidP="00D30E5D">
      <w:pPr>
        <w:autoSpaceDE w:val="0"/>
        <w:autoSpaceDN w:val="0"/>
        <w:adjustRightInd w:val="0"/>
        <w:spacing w:after="80"/>
        <w:jc w:val="both"/>
        <w:rPr>
          <w:rFonts w:ascii="Sylfaen" w:hAnsi="Sylfaen"/>
          <w:lang w:val="en-US"/>
        </w:rPr>
      </w:pPr>
      <w:r w:rsidRPr="0096178F">
        <w:rPr>
          <w:rFonts w:ascii="Sylfaen" w:hAnsi="Sylfaen" w:cs="Sylfaen"/>
          <w:bCs/>
          <w:lang w:val="en-US"/>
        </w:rPr>
        <w:t xml:space="preserve">All interested candidates should submit their applications to </w:t>
      </w:r>
      <w:r w:rsidRPr="0096178F">
        <w:rPr>
          <w:rStyle w:val="Hyperlink"/>
          <w:rFonts w:ascii="Sylfaen" w:hAnsi="Sylfaen"/>
          <w:color w:val="auto"/>
          <w:lang w:val="en-US"/>
        </w:rPr>
        <w:t>info@caritas.am</w:t>
      </w:r>
      <w:r w:rsidRPr="0096178F">
        <w:rPr>
          <w:rFonts w:ascii="Sylfaen" w:hAnsi="Sylfaen"/>
          <w:lang w:val="en-US"/>
        </w:rPr>
        <w:t xml:space="preserve"> and CC to </w:t>
      </w:r>
      <w:hyperlink r:id="rId10" w:history="1">
        <w:r w:rsidRPr="0096178F">
          <w:rPr>
            <w:rStyle w:val="Hyperlink"/>
            <w:rFonts w:ascii="Sylfaen" w:hAnsi="Sylfaen"/>
            <w:color w:val="auto"/>
            <w:lang w:val="en-US"/>
          </w:rPr>
          <w:t>z.aghanyan@caritas.am</w:t>
        </w:r>
      </w:hyperlink>
      <w:r w:rsidR="002D2E4C" w:rsidRPr="0096178F">
        <w:rPr>
          <w:rStyle w:val="Hyperlink"/>
          <w:rFonts w:ascii="Sylfaen" w:hAnsi="Sylfaen"/>
          <w:color w:val="auto"/>
          <w:u w:val="none"/>
          <w:lang w:val="en-US"/>
        </w:rPr>
        <w:t xml:space="preserve"> </w:t>
      </w:r>
      <w:r w:rsidRPr="0096178F">
        <w:rPr>
          <w:rFonts w:ascii="Sylfaen" w:hAnsi="Sylfaen"/>
          <w:lang w:val="en-US"/>
        </w:rPr>
        <w:t>marking “</w:t>
      </w:r>
      <w:r w:rsidR="003250BD" w:rsidRPr="0096178F">
        <w:rPr>
          <w:rFonts w:ascii="Sylfaen" w:hAnsi="Sylfaen"/>
          <w:lang w:val="en-US"/>
        </w:rPr>
        <w:t>AS_</w:t>
      </w:r>
      <w:r w:rsidR="00477564" w:rsidRPr="0096178F">
        <w:rPr>
          <w:rFonts w:ascii="Sylfaen" w:hAnsi="Sylfaen"/>
          <w:lang w:val="en-US"/>
        </w:rPr>
        <w:t>ABS</w:t>
      </w:r>
      <w:r w:rsidRPr="0096178F">
        <w:rPr>
          <w:rFonts w:ascii="Sylfaen" w:hAnsi="Sylfaen"/>
          <w:lang w:val="en-US"/>
        </w:rPr>
        <w:t xml:space="preserve">” on the subject line by the </w:t>
      </w:r>
      <w:r w:rsidR="005A6296" w:rsidRPr="005A6296">
        <w:rPr>
          <w:rFonts w:ascii="Sylfaen" w:hAnsi="Sylfaen"/>
          <w:b/>
          <w:lang w:val="en-US"/>
        </w:rPr>
        <w:t>1</w:t>
      </w:r>
      <w:r w:rsidR="00D22D49">
        <w:rPr>
          <w:rFonts w:ascii="Sylfaen" w:hAnsi="Sylfaen"/>
          <w:b/>
          <w:lang w:val="en-US"/>
        </w:rPr>
        <w:t>7</w:t>
      </w:r>
      <w:r w:rsidRPr="005A6296">
        <w:rPr>
          <w:rFonts w:ascii="Sylfaen" w:hAnsi="Sylfaen"/>
          <w:b/>
          <w:vertAlign w:val="superscript"/>
          <w:lang w:val="en-US"/>
        </w:rPr>
        <w:t>th</w:t>
      </w:r>
      <w:r w:rsidRPr="005A6296">
        <w:rPr>
          <w:rFonts w:ascii="Sylfaen" w:hAnsi="Sylfaen"/>
          <w:b/>
          <w:lang w:val="en-US"/>
        </w:rPr>
        <w:t xml:space="preserve"> of </w:t>
      </w:r>
      <w:r w:rsidR="005A6296" w:rsidRPr="005A6296">
        <w:rPr>
          <w:rFonts w:ascii="Sylfaen" w:hAnsi="Sylfaen"/>
          <w:b/>
          <w:lang w:val="en-US"/>
        </w:rPr>
        <w:t>Octo</w:t>
      </w:r>
      <w:r w:rsidRPr="005A6296">
        <w:rPr>
          <w:rFonts w:ascii="Sylfaen" w:hAnsi="Sylfaen"/>
          <w:b/>
          <w:lang w:val="en-US"/>
        </w:rPr>
        <w:t>ber, 2019.</w:t>
      </w:r>
    </w:p>
    <w:p w14:paraId="73CCD50F" w14:textId="77777777" w:rsidR="00313F11" w:rsidRPr="0096178F" w:rsidRDefault="00313F11" w:rsidP="00601905">
      <w:pPr>
        <w:rPr>
          <w:rFonts w:ascii="Sylfaen" w:hAnsi="Sylfaen"/>
          <w:lang w:val="en-US"/>
        </w:rPr>
      </w:pPr>
    </w:p>
    <w:p w14:paraId="5413BC60" w14:textId="7F0166AC" w:rsidR="00601905" w:rsidRPr="0096178F" w:rsidRDefault="00601905" w:rsidP="00601905">
      <w:pPr>
        <w:rPr>
          <w:rFonts w:ascii="Sylfaen" w:hAnsi="Sylfaen"/>
          <w:lang w:val="en-US"/>
        </w:rPr>
      </w:pPr>
      <w:r w:rsidRPr="0096178F">
        <w:rPr>
          <w:rFonts w:ascii="Sylfaen" w:hAnsi="Sylfaen"/>
          <w:lang w:val="en-US"/>
        </w:rPr>
        <w:t>Only shortlisted candidates will be contacted.</w:t>
      </w:r>
    </w:p>
    <w:p w14:paraId="3E9D9648" w14:textId="19695DC7" w:rsidR="00601905" w:rsidRPr="0096178F" w:rsidRDefault="00601905" w:rsidP="00601905">
      <w:pPr>
        <w:rPr>
          <w:rFonts w:ascii="Sylfaen" w:hAnsi="Sylfaen"/>
          <w:lang w:val="en-US"/>
        </w:rPr>
      </w:pPr>
      <w:r w:rsidRPr="0096178F">
        <w:rPr>
          <w:rFonts w:ascii="Sylfaen" w:hAnsi="Sylfaen"/>
          <w:lang w:val="en-US"/>
        </w:rPr>
        <w:t>Applications received after the deadline will not be accepted.</w:t>
      </w:r>
    </w:p>
    <w:sectPr w:rsidR="00601905" w:rsidRPr="0096178F" w:rsidSect="00C76687">
      <w:headerReference w:type="default" r:id="rId11"/>
      <w:footerReference w:type="default" r:id="rId12"/>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04758" w14:textId="77777777" w:rsidR="00A05ADC" w:rsidRDefault="00A05ADC" w:rsidP="00326DA8">
      <w:r>
        <w:separator/>
      </w:r>
    </w:p>
  </w:endnote>
  <w:endnote w:type="continuationSeparator" w:id="0">
    <w:p w14:paraId="111CBABF" w14:textId="77777777" w:rsidR="00A05ADC" w:rsidRDefault="00A05ADC" w:rsidP="0032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A087D" w14:textId="77777777" w:rsidR="003F1FA8" w:rsidRPr="00C76687" w:rsidRDefault="003F1FA8" w:rsidP="003F1FA8">
    <w:pPr>
      <w:pStyle w:val="Footer"/>
      <w:jc w:val="center"/>
      <w:rPr>
        <w:rFonts w:ascii="Sylfaen" w:hAnsi="Sylfaen" w:cs="Arial"/>
        <w:b/>
      </w:rPr>
    </w:pPr>
    <w:r w:rsidRPr="00C76687">
      <w:rPr>
        <w:rFonts w:ascii="Sylfaen" w:hAnsi="Sylfaen" w:cs="Arial"/>
        <w:b/>
        <w:i/>
        <w:color w:val="17365D"/>
        <w:sz w:val="18"/>
        <w:szCs w:val="18"/>
      </w:rPr>
      <w:t>Հայկական Կարիտասի «ԱՐԱՄԱԶԴ. ՍՄԱՐԹ» ծրագիրը ֆինանսավորվում է Կարիտաս Ֆրանսիայի և Կարիտաս Իսպանիայի կողմից։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4756B" w14:textId="77777777" w:rsidR="00A05ADC" w:rsidRDefault="00A05ADC" w:rsidP="00326DA8">
      <w:r>
        <w:separator/>
      </w:r>
    </w:p>
  </w:footnote>
  <w:footnote w:type="continuationSeparator" w:id="0">
    <w:p w14:paraId="5DEBF6C4" w14:textId="77777777" w:rsidR="00A05ADC" w:rsidRDefault="00A05ADC" w:rsidP="00326D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3B8FF" w14:textId="0413311B" w:rsidR="005F5171" w:rsidRPr="005F5171" w:rsidRDefault="00067F4A">
    <w:pPr>
      <w:pStyle w:val="Header"/>
      <w:rPr>
        <w:b/>
        <w:color w:val="C00000"/>
      </w:rPr>
    </w:pPr>
    <w:r>
      <w:t xml:space="preserve">        </w:t>
    </w:r>
    <w:r w:rsidR="00326DA8">
      <w:rPr>
        <w:noProof/>
        <w:lang w:val="en-US" w:eastAsia="en-US"/>
      </w:rPr>
      <w:drawing>
        <wp:inline distT="0" distB="0" distL="0" distR="0" wp14:anchorId="5049AA1D" wp14:editId="350FF0EE">
          <wp:extent cx="736600" cy="6123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ritas Spain.jpg"/>
                  <pic:cNvPicPr/>
                </pic:nvPicPr>
                <pic:blipFill>
                  <a:blip r:embed="rId1">
                    <a:extLst>
                      <a:ext uri="{28A0092B-C50C-407E-A947-70E740481C1C}">
                        <a14:useLocalDpi xmlns:a14="http://schemas.microsoft.com/office/drawing/2010/main" val="0"/>
                      </a:ext>
                    </a:extLst>
                  </a:blip>
                  <a:stretch>
                    <a:fillRect/>
                  </a:stretch>
                </pic:blipFill>
                <pic:spPr>
                  <a:xfrm>
                    <a:off x="0" y="0"/>
                    <a:ext cx="749021" cy="622681"/>
                  </a:xfrm>
                  <a:prstGeom prst="rect">
                    <a:avLst/>
                  </a:prstGeom>
                </pic:spPr>
              </pic:pic>
            </a:graphicData>
          </a:graphic>
        </wp:inline>
      </w:drawing>
    </w:r>
    <w:r w:rsidR="008C19CF">
      <w:t xml:space="preserve">               </w:t>
    </w:r>
    <w:r>
      <w:t xml:space="preserve"> </w:t>
    </w:r>
    <w:r w:rsidR="007D4AB9">
      <w:t xml:space="preserve"> </w:t>
    </w:r>
    <w:r w:rsidR="007D4AB9">
      <w:rPr>
        <w:lang w:val="en-US"/>
      </w:rPr>
      <w:t xml:space="preserve">  </w:t>
    </w:r>
    <w:r w:rsidR="007D4AB9">
      <w:t xml:space="preserve">   </w:t>
    </w:r>
    <w:r w:rsidR="007D4AB9">
      <w:rPr>
        <w:lang w:val="en-US"/>
      </w:rPr>
      <w:t xml:space="preserve">     </w:t>
    </w:r>
    <w:r w:rsidR="007D4AB9">
      <w:t xml:space="preserve">         </w:t>
    </w:r>
    <w:r w:rsidR="008C19CF">
      <w:t xml:space="preserve">   </w:t>
    </w:r>
    <w:r w:rsidR="008C19CF">
      <w:rPr>
        <w:noProof/>
        <w:lang w:val="en-US" w:eastAsia="en-US"/>
      </w:rPr>
      <w:drawing>
        <wp:inline distT="0" distB="0" distL="0" distR="0" wp14:anchorId="3F9A9E7F" wp14:editId="29BF4548">
          <wp:extent cx="680314" cy="699752"/>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aritas France.png"/>
                  <pic:cNvPicPr/>
                </pic:nvPicPr>
                <pic:blipFill>
                  <a:blip r:embed="rId2">
                    <a:extLst>
                      <a:ext uri="{28A0092B-C50C-407E-A947-70E740481C1C}">
                        <a14:useLocalDpi xmlns:a14="http://schemas.microsoft.com/office/drawing/2010/main" val="0"/>
                      </a:ext>
                    </a:extLst>
                  </a:blip>
                  <a:stretch>
                    <a:fillRect/>
                  </a:stretch>
                </pic:blipFill>
                <pic:spPr>
                  <a:xfrm>
                    <a:off x="0" y="0"/>
                    <a:ext cx="707038" cy="727239"/>
                  </a:xfrm>
                  <a:prstGeom prst="rect">
                    <a:avLst/>
                  </a:prstGeom>
                </pic:spPr>
              </pic:pic>
            </a:graphicData>
          </a:graphic>
        </wp:inline>
      </w:drawing>
    </w:r>
    <w:r w:rsidR="008C19CF">
      <w:rPr>
        <w:noProof/>
      </w:rPr>
      <w:t xml:space="preserve"> </w:t>
    </w:r>
    <w:r w:rsidR="007D4AB9">
      <w:rPr>
        <w:noProof/>
        <w:lang w:val="en-US"/>
      </w:rPr>
      <w:t xml:space="preserve">                   </w:t>
    </w:r>
    <w:r w:rsidR="008C19CF">
      <w:rPr>
        <w:noProof/>
        <w:lang w:val="en-US" w:eastAsia="en-US"/>
      </w:rPr>
      <w:drawing>
        <wp:inline distT="0" distB="0" distL="0" distR="0" wp14:anchorId="29D19826" wp14:editId="68C6BE19">
          <wp:extent cx="1810153" cy="4442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ckup_of_AC vector logo_broke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19133" cy="446426"/>
                  </a:xfrm>
                  <a:prstGeom prst="rect">
                    <a:avLst/>
                  </a:prstGeom>
                </pic:spPr>
              </pic:pic>
            </a:graphicData>
          </a:graphic>
        </wp:inline>
      </w:drawing>
    </w:r>
    <w:r w:rsidR="008C19CF">
      <w:t xml:space="preserve">     </w:t>
    </w:r>
    <w:r w:rsidR="00811A2F">
      <w:t xml:space="preserve">   </w:t>
    </w:r>
    <w:r w:rsidR="005F5171" w:rsidRPr="005F5171">
      <w:rPr>
        <w:b/>
        <w:color w:val="C00000"/>
      </w:rPr>
      <w:t>______________________________________________________________________________</w:t>
    </w:r>
    <w:r w:rsidR="009324B5">
      <w:rPr>
        <w:b/>
        <w:color w:val="C00000"/>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5171" w:rsidRPr="00C76687" w14:paraId="14A5BD67" w14:textId="77777777" w:rsidTr="005F5171">
      <w:tc>
        <w:tcPr>
          <w:tcW w:w="4675" w:type="dxa"/>
        </w:tcPr>
        <w:p w14:paraId="295CD2F9" w14:textId="77777777" w:rsidR="005F5171" w:rsidRPr="00C76687" w:rsidRDefault="005F5171" w:rsidP="005F5171">
          <w:pPr>
            <w:tabs>
              <w:tab w:val="left" w:pos="4860"/>
            </w:tabs>
            <w:spacing w:before="80"/>
            <w:ind w:right="465"/>
            <w:jc w:val="center"/>
            <w:rPr>
              <w:rFonts w:ascii="Sylfaen" w:hAnsi="Sylfaen" w:cs="Arial"/>
              <w:b/>
              <w:color w:val="002060"/>
              <w:sz w:val="20"/>
              <w:szCs w:val="20"/>
            </w:rPr>
          </w:pPr>
          <w:r w:rsidRPr="00C76687">
            <w:rPr>
              <w:rFonts w:ascii="Sylfaen" w:hAnsi="Sylfaen" w:cs="Arial"/>
              <w:b/>
              <w:iCs/>
              <w:color w:val="002060"/>
              <w:sz w:val="20"/>
              <w:szCs w:val="20"/>
            </w:rPr>
            <w:t>«</w:t>
          </w:r>
          <w:r w:rsidRPr="00C76687">
            <w:rPr>
              <w:rFonts w:ascii="Sylfaen" w:hAnsi="Sylfaen" w:cs="Arial"/>
              <w:b/>
              <w:color w:val="002060"/>
              <w:sz w:val="20"/>
              <w:szCs w:val="20"/>
            </w:rPr>
            <w:t>ԱՐԱՄԱԶԴ. ՍՄԱՐԹ» ԾՐԱԳԻՐ</w:t>
          </w:r>
        </w:p>
        <w:p w14:paraId="6916671B" w14:textId="77777777" w:rsidR="005F5171" w:rsidRPr="00C76687" w:rsidRDefault="005F5171" w:rsidP="005F5171">
          <w:pPr>
            <w:pStyle w:val="Header"/>
            <w:jc w:val="center"/>
            <w:rPr>
              <w:rFonts w:ascii="Sylfaen" w:hAnsi="Sylfaen" w:cs="Arial"/>
              <w:color w:val="C00000"/>
            </w:rPr>
          </w:pPr>
          <w:r w:rsidRPr="00C76687">
            <w:rPr>
              <w:rFonts w:ascii="Sylfaen" w:hAnsi="Sylfaen" w:cs="Arial"/>
              <w:b/>
              <w:color w:val="002060"/>
              <w:sz w:val="20"/>
              <w:szCs w:val="20"/>
            </w:rPr>
            <w:t>2018-2021</w:t>
          </w:r>
        </w:p>
      </w:tc>
      <w:tc>
        <w:tcPr>
          <w:tcW w:w="4675" w:type="dxa"/>
        </w:tcPr>
        <w:p w14:paraId="1B7E700C" w14:textId="77777777" w:rsidR="005F5171" w:rsidRPr="00C76687" w:rsidRDefault="005F5171" w:rsidP="005F5171">
          <w:pPr>
            <w:tabs>
              <w:tab w:val="left" w:pos="1192"/>
            </w:tabs>
            <w:spacing w:before="80"/>
            <w:jc w:val="center"/>
            <w:rPr>
              <w:rFonts w:ascii="Sylfaen" w:hAnsi="Sylfaen" w:cs="Arial"/>
              <w:b/>
              <w:color w:val="002060"/>
              <w:sz w:val="20"/>
              <w:szCs w:val="20"/>
            </w:rPr>
          </w:pPr>
          <w:r w:rsidRPr="00C76687">
            <w:rPr>
              <w:rFonts w:ascii="Sylfaen" w:hAnsi="Sylfaen" w:cs="Arial"/>
              <w:b/>
              <w:color w:val="002060"/>
              <w:sz w:val="20"/>
              <w:szCs w:val="20"/>
            </w:rPr>
            <w:t>“ARAMAZD: SMART” PROJECT</w:t>
          </w:r>
        </w:p>
        <w:p w14:paraId="5C9D2BCA" w14:textId="77777777" w:rsidR="005F5171" w:rsidRPr="00C76687" w:rsidRDefault="005F5171" w:rsidP="005F5171">
          <w:pPr>
            <w:pStyle w:val="Header"/>
            <w:jc w:val="center"/>
            <w:rPr>
              <w:rFonts w:ascii="Sylfaen" w:hAnsi="Sylfaen" w:cs="Arial"/>
              <w:color w:val="C00000"/>
            </w:rPr>
          </w:pPr>
          <w:r w:rsidRPr="00C76687">
            <w:rPr>
              <w:rFonts w:ascii="Sylfaen" w:hAnsi="Sylfaen" w:cs="Arial"/>
              <w:b/>
              <w:color w:val="002060"/>
              <w:sz w:val="20"/>
              <w:szCs w:val="20"/>
            </w:rPr>
            <w:t>2018-2021</w:t>
          </w:r>
        </w:p>
      </w:tc>
    </w:tr>
  </w:tbl>
  <w:p w14:paraId="355FC3CD" w14:textId="77777777" w:rsidR="00326DA8" w:rsidRPr="00C76687" w:rsidRDefault="00326DA8" w:rsidP="005F5171">
    <w:pPr>
      <w:pStyle w:val="Header"/>
      <w:rPr>
        <w:rFonts w:ascii="Sylfaen" w:hAnsi="Sylfae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3499B"/>
    <w:multiLevelType w:val="multilevel"/>
    <w:tmpl w:val="F59AB4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406C0"/>
    <w:multiLevelType w:val="hybridMultilevel"/>
    <w:tmpl w:val="469E77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8CB4A22"/>
    <w:multiLevelType w:val="hybridMultilevel"/>
    <w:tmpl w:val="A160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878FB"/>
    <w:multiLevelType w:val="hybridMultilevel"/>
    <w:tmpl w:val="0F4C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D7A98"/>
    <w:multiLevelType w:val="multilevel"/>
    <w:tmpl w:val="D7D4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961C5C"/>
    <w:multiLevelType w:val="multilevel"/>
    <w:tmpl w:val="6E9E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411FA2"/>
    <w:multiLevelType w:val="multilevel"/>
    <w:tmpl w:val="746A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17308"/>
    <w:multiLevelType w:val="hybridMultilevel"/>
    <w:tmpl w:val="99BE8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A1947"/>
    <w:multiLevelType w:val="hybridMultilevel"/>
    <w:tmpl w:val="D8167C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A53448"/>
    <w:multiLevelType w:val="multilevel"/>
    <w:tmpl w:val="FE640D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94A186C"/>
    <w:multiLevelType w:val="multilevel"/>
    <w:tmpl w:val="5BF0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1320C"/>
    <w:multiLevelType w:val="multilevel"/>
    <w:tmpl w:val="653E6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D6C16C4"/>
    <w:multiLevelType w:val="hybridMultilevel"/>
    <w:tmpl w:val="99BE8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662D7"/>
    <w:multiLevelType w:val="hybridMultilevel"/>
    <w:tmpl w:val="E942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948B6"/>
    <w:multiLevelType w:val="hybridMultilevel"/>
    <w:tmpl w:val="85A0D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F1E89"/>
    <w:multiLevelType w:val="hybridMultilevel"/>
    <w:tmpl w:val="F3325BD2"/>
    <w:lvl w:ilvl="0" w:tplc="0409000D">
      <w:start w:val="1"/>
      <w:numFmt w:val="bullet"/>
      <w:lvlText w:val=""/>
      <w:lvlJc w:val="left"/>
      <w:pPr>
        <w:ind w:left="720" w:hanging="360"/>
      </w:pPr>
      <w:rPr>
        <w:rFonts w:ascii="Wingdings" w:hAnsi="Wingdings" w:hint="default"/>
      </w:rPr>
    </w:lvl>
    <w:lvl w:ilvl="1" w:tplc="E714AE3A">
      <w:numFmt w:val="bullet"/>
      <w:lvlText w:val="·"/>
      <w:lvlJc w:val="left"/>
      <w:pPr>
        <w:ind w:left="1620" w:hanging="540"/>
      </w:pPr>
      <w:rPr>
        <w:rFonts w:ascii="Sylfaen" w:eastAsia="MS Mincho" w:hAnsi="Sylfae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77FA5"/>
    <w:multiLevelType w:val="multilevel"/>
    <w:tmpl w:val="4A1C9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7A1F8B"/>
    <w:multiLevelType w:val="hybridMultilevel"/>
    <w:tmpl w:val="0164D63E"/>
    <w:lvl w:ilvl="0" w:tplc="0C070001">
      <w:start w:val="1"/>
      <w:numFmt w:val="bullet"/>
      <w:lvlText w:val=""/>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8" w15:restartNumberingAfterBreak="0">
    <w:nsid w:val="56C03C2A"/>
    <w:multiLevelType w:val="hybridMultilevel"/>
    <w:tmpl w:val="56B27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67012"/>
    <w:multiLevelType w:val="hybridMultilevel"/>
    <w:tmpl w:val="856E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21092"/>
    <w:multiLevelType w:val="multilevel"/>
    <w:tmpl w:val="C0DC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11F6A"/>
    <w:multiLevelType w:val="hybridMultilevel"/>
    <w:tmpl w:val="D2349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A1217"/>
    <w:multiLevelType w:val="hybridMultilevel"/>
    <w:tmpl w:val="389624AE"/>
    <w:lvl w:ilvl="0" w:tplc="7BEC96EA">
      <w:start w:val="1"/>
      <w:numFmt w:val="decimal"/>
      <w:lvlText w:val="%1."/>
      <w:lvlJc w:val="left"/>
      <w:pPr>
        <w:ind w:left="360" w:hanging="360"/>
      </w:pPr>
      <w:rPr>
        <w:u w:val="none"/>
      </w:rPr>
    </w:lvl>
    <w:lvl w:ilvl="1" w:tplc="0413000F">
      <w:start w:val="1"/>
      <w:numFmt w:val="decimal"/>
      <w:lvlText w:val="%2."/>
      <w:lvlJc w:val="left"/>
      <w:pPr>
        <w:tabs>
          <w:tab w:val="num" w:pos="1080"/>
        </w:tabs>
        <w:ind w:left="1080" w:hanging="360"/>
      </w:pPr>
      <w:rPr>
        <w:u w:val="single"/>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C5713CB"/>
    <w:multiLevelType w:val="hybridMultilevel"/>
    <w:tmpl w:val="2504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13BF6"/>
    <w:multiLevelType w:val="hybridMultilevel"/>
    <w:tmpl w:val="7C228C24"/>
    <w:lvl w:ilvl="0" w:tplc="E7C612D2">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847F5"/>
    <w:multiLevelType w:val="multilevel"/>
    <w:tmpl w:val="AB20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CF3E18"/>
    <w:multiLevelType w:val="hybridMultilevel"/>
    <w:tmpl w:val="A8AC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05F3E"/>
    <w:multiLevelType w:val="hybridMultilevel"/>
    <w:tmpl w:val="4A1C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91F0D"/>
    <w:multiLevelType w:val="hybridMultilevel"/>
    <w:tmpl w:val="ED76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50690"/>
    <w:multiLevelType w:val="multilevel"/>
    <w:tmpl w:val="E71E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7"/>
  </w:num>
  <w:num w:numId="3">
    <w:abstractNumId w:val="12"/>
  </w:num>
  <w:num w:numId="4">
    <w:abstractNumId w:val="26"/>
  </w:num>
  <w:num w:numId="5">
    <w:abstractNumId w:val="22"/>
  </w:num>
  <w:num w:numId="6">
    <w:abstractNumId w:val="8"/>
  </w:num>
  <w:num w:numId="7">
    <w:abstractNumId w:val="23"/>
  </w:num>
  <w:num w:numId="8">
    <w:abstractNumId w:val="13"/>
  </w:num>
  <w:num w:numId="9">
    <w:abstractNumId w:val="28"/>
  </w:num>
  <w:num w:numId="10">
    <w:abstractNumId w:val="18"/>
  </w:num>
  <w:num w:numId="11">
    <w:abstractNumId w:val="3"/>
  </w:num>
  <w:num w:numId="12">
    <w:abstractNumId w:val="14"/>
  </w:num>
  <w:num w:numId="13">
    <w:abstractNumId w:val="17"/>
  </w:num>
  <w:num w:numId="14">
    <w:abstractNumId w:val="27"/>
  </w:num>
  <w:num w:numId="15">
    <w:abstractNumId w:val="20"/>
  </w:num>
  <w:num w:numId="16">
    <w:abstractNumId w:val="11"/>
  </w:num>
  <w:num w:numId="17">
    <w:abstractNumId w:val="19"/>
  </w:num>
  <w:num w:numId="18">
    <w:abstractNumId w:val="25"/>
  </w:num>
  <w:num w:numId="19">
    <w:abstractNumId w:val="6"/>
  </w:num>
  <w:num w:numId="20">
    <w:abstractNumId w:val="0"/>
  </w:num>
  <w:num w:numId="21">
    <w:abstractNumId w:val="16"/>
  </w:num>
  <w:num w:numId="22">
    <w:abstractNumId w:val="9"/>
  </w:num>
  <w:num w:numId="23">
    <w:abstractNumId w:val="10"/>
  </w:num>
  <w:num w:numId="24">
    <w:abstractNumId w:val="5"/>
  </w:num>
  <w:num w:numId="25">
    <w:abstractNumId w:val="4"/>
  </w:num>
  <w:num w:numId="26">
    <w:abstractNumId w:val="29"/>
  </w:num>
  <w:num w:numId="27">
    <w:abstractNumId w:val="2"/>
  </w:num>
  <w:num w:numId="28">
    <w:abstractNumId w:val="15"/>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A8"/>
    <w:rsid w:val="00007610"/>
    <w:rsid w:val="00007AF0"/>
    <w:rsid w:val="000136F5"/>
    <w:rsid w:val="0003143B"/>
    <w:rsid w:val="00043D25"/>
    <w:rsid w:val="00046C5E"/>
    <w:rsid w:val="000564BA"/>
    <w:rsid w:val="00067F4A"/>
    <w:rsid w:val="0007726F"/>
    <w:rsid w:val="000B0A31"/>
    <w:rsid w:val="000B4EE4"/>
    <w:rsid w:val="000E045D"/>
    <w:rsid w:val="00100AA7"/>
    <w:rsid w:val="001032F8"/>
    <w:rsid w:val="00111027"/>
    <w:rsid w:val="00121F23"/>
    <w:rsid w:val="00126E1D"/>
    <w:rsid w:val="001360BA"/>
    <w:rsid w:val="00136205"/>
    <w:rsid w:val="0013743A"/>
    <w:rsid w:val="001453FE"/>
    <w:rsid w:val="00150919"/>
    <w:rsid w:val="00152897"/>
    <w:rsid w:val="00153092"/>
    <w:rsid w:val="00157965"/>
    <w:rsid w:val="001656D4"/>
    <w:rsid w:val="00186B9F"/>
    <w:rsid w:val="001A0262"/>
    <w:rsid w:val="001B6013"/>
    <w:rsid w:val="001C780F"/>
    <w:rsid w:val="001D1D4E"/>
    <w:rsid w:val="001D4B8D"/>
    <w:rsid w:val="001E7195"/>
    <w:rsid w:val="001F55C8"/>
    <w:rsid w:val="00201C34"/>
    <w:rsid w:val="00213773"/>
    <w:rsid w:val="00236616"/>
    <w:rsid w:val="002536F0"/>
    <w:rsid w:val="002A7094"/>
    <w:rsid w:val="002B239E"/>
    <w:rsid w:val="002B66A2"/>
    <w:rsid w:val="002B71E6"/>
    <w:rsid w:val="002B794C"/>
    <w:rsid w:val="002C03C8"/>
    <w:rsid w:val="002C7062"/>
    <w:rsid w:val="002D2E4C"/>
    <w:rsid w:val="002E129E"/>
    <w:rsid w:val="002E7778"/>
    <w:rsid w:val="00301630"/>
    <w:rsid w:val="00302B5B"/>
    <w:rsid w:val="0031191A"/>
    <w:rsid w:val="00313F11"/>
    <w:rsid w:val="003250BD"/>
    <w:rsid w:val="003255B6"/>
    <w:rsid w:val="00326DA8"/>
    <w:rsid w:val="0032707C"/>
    <w:rsid w:val="003346CE"/>
    <w:rsid w:val="00337AAF"/>
    <w:rsid w:val="00340FD5"/>
    <w:rsid w:val="003459DB"/>
    <w:rsid w:val="00354414"/>
    <w:rsid w:val="00355CC1"/>
    <w:rsid w:val="00364216"/>
    <w:rsid w:val="00365656"/>
    <w:rsid w:val="00367261"/>
    <w:rsid w:val="003B022B"/>
    <w:rsid w:val="003B31B5"/>
    <w:rsid w:val="003D25A5"/>
    <w:rsid w:val="003F1FA8"/>
    <w:rsid w:val="00403C14"/>
    <w:rsid w:val="00410481"/>
    <w:rsid w:val="004139EB"/>
    <w:rsid w:val="00415A9E"/>
    <w:rsid w:val="0045236F"/>
    <w:rsid w:val="00456DEB"/>
    <w:rsid w:val="00464735"/>
    <w:rsid w:val="00477564"/>
    <w:rsid w:val="004817F6"/>
    <w:rsid w:val="00481BBE"/>
    <w:rsid w:val="00492053"/>
    <w:rsid w:val="004920A4"/>
    <w:rsid w:val="004B0107"/>
    <w:rsid w:val="004C5A26"/>
    <w:rsid w:val="004C6884"/>
    <w:rsid w:val="004D44C2"/>
    <w:rsid w:val="004D6DF2"/>
    <w:rsid w:val="004E3FED"/>
    <w:rsid w:val="004F52AA"/>
    <w:rsid w:val="0054749E"/>
    <w:rsid w:val="00560722"/>
    <w:rsid w:val="00566155"/>
    <w:rsid w:val="005A6296"/>
    <w:rsid w:val="005B12CD"/>
    <w:rsid w:val="005C10CB"/>
    <w:rsid w:val="005C2230"/>
    <w:rsid w:val="005D3A5A"/>
    <w:rsid w:val="005D5B8C"/>
    <w:rsid w:val="005D6685"/>
    <w:rsid w:val="005E5FDD"/>
    <w:rsid w:val="005F5171"/>
    <w:rsid w:val="00601905"/>
    <w:rsid w:val="00602DB3"/>
    <w:rsid w:val="006057A0"/>
    <w:rsid w:val="00612A50"/>
    <w:rsid w:val="00613C7B"/>
    <w:rsid w:val="00615BD0"/>
    <w:rsid w:val="00617B99"/>
    <w:rsid w:val="0062310F"/>
    <w:rsid w:val="006312F1"/>
    <w:rsid w:val="00653F8E"/>
    <w:rsid w:val="0065456A"/>
    <w:rsid w:val="00666640"/>
    <w:rsid w:val="00670C1D"/>
    <w:rsid w:val="00676FB5"/>
    <w:rsid w:val="0069361B"/>
    <w:rsid w:val="006964D8"/>
    <w:rsid w:val="00697BDB"/>
    <w:rsid w:val="006A49F9"/>
    <w:rsid w:val="006B717B"/>
    <w:rsid w:val="006C622F"/>
    <w:rsid w:val="006D7C79"/>
    <w:rsid w:val="006E6E63"/>
    <w:rsid w:val="006F250F"/>
    <w:rsid w:val="006F274C"/>
    <w:rsid w:val="006F3F81"/>
    <w:rsid w:val="006F5222"/>
    <w:rsid w:val="007112E0"/>
    <w:rsid w:val="00717B4D"/>
    <w:rsid w:val="007225C8"/>
    <w:rsid w:val="00734D07"/>
    <w:rsid w:val="00766754"/>
    <w:rsid w:val="00780CC8"/>
    <w:rsid w:val="00781019"/>
    <w:rsid w:val="00795DCD"/>
    <w:rsid w:val="0079640F"/>
    <w:rsid w:val="007B1D9E"/>
    <w:rsid w:val="007B4CE2"/>
    <w:rsid w:val="007D2493"/>
    <w:rsid w:val="007D4AB9"/>
    <w:rsid w:val="007D510C"/>
    <w:rsid w:val="007D67CB"/>
    <w:rsid w:val="007F6822"/>
    <w:rsid w:val="00805C49"/>
    <w:rsid w:val="00805CE4"/>
    <w:rsid w:val="00811A2F"/>
    <w:rsid w:val="008144AF"/>
    <w:rsid w:val="00843248"/>
    <w:rsid w:val="00854B05"/>
    <w:rsid w:val="00856913"/>
    <w:rsid w:val="00856D11"/>
    <w:rsid w:val="00860F75"/>
    <w:rsid w:val="00863E3D"/>
    <w:rsid w:val="0086579D"/>
    <w:rsid w:val="00872527"/>
    <w:rsid w:val="0088236E"/>
    <w:rsid w:val="00886C15"/>
    <w:rsid w:val="008A27F7"/>
    <w:rsid w:val="008C19CF"/>
    <w:rsid w:val="008C71B9"/>
    <w:rsid w:val="008E55CB"/>
    <w:rsid w:val="008F6031"/>
    <w:rsid w:val="009016C6"/>
    <w:rsid w:val="009154D3"/>
    <w:rsid w:val="009324B5"/>
    <w:rsid w:val="00937B77"/>
    <w:rsid w:val="0096178F"/>
    <w:rsid w:val="009758AF"/>
    <w:rsid w:val="00977729"/>
    <w:rsid w:val="00977888"/>
    <w:rsid w:val="00980347"/>
    <w:rsid w:val="009A02AF"/>
    <w:rsid w:val="009A4B30"/>
    <w:rsid w:val="009A6FCA"/>
    <w:rsid w:val="009C3680"/>
    <w:rsid w:val="009D1E5B"/>
    <w:rsid w:val="009F2518"/>
    <w:rsid w:val="009F634D"/>
    <w:rsid w:val="00A05ADC"/>
    <w:rsid w:val="00A20238"/>
    <w:rsid w:val="00A205EE"/>
    <w:rsid w:val="00A505E4"/>
    <w:rsid w:val="00A5595D"/>
    <w:rsid w:val="00A74BC9"/>
    <w:rsid w:val="00A769DD"/>
    <w:rsid w:val="00A84CE3"/>
    <w:rsid w:val="00A91E98"/>
    <w:rsid w:val="00AA3581"/>
    <w:rsid w:val="00AB3899"/>
    <w:rsid w:val="00AC5848"/>
    <w:rsid w:val="00AC7669"/>
    <w:rsid w:val="00AD30DF"/>
    <w:rsid w:val="00AF3B0A"/>
    <w:rsid w:val="00B10A3E"/>
    <w:rsid w:val="00B15985"/>
    <w:rsid w:val="00B26F68"/>
    <w:rsid w:val="00B31989"/>
    <w:rsid w:val="00B379AD"/>
    <w:rsid w:val="00B463F7"/>
    <w:rsid w:val="00B60416"/>
    <w:rsid w:val="00B60607"/>
    <w:rsid w:val="00B61568"/>
    <w:rsid w:val="00B62D78"/>
    <w:rsid w:val="00B638D3"/>
    <w:rsid w:val="00B83E24"/>
    <w:rsid w:val="00BA382F"/>
    <w:rsid w:val="00BA4622"/>
    <w:rsid w:val="00BB12E8"/>
    <w:rsid w:val="00BC06DC"/>
    <w:rsid w:val="00BD3BDC"/>
    <w:rsid w:val="00BE3407"/>
    <w:rsid w:val="00BF1172"/>
    <w:rsid w:val="00BF1280"/>
    <w:rsid w:val="00BF271F"/>
    <w:rsid w:val="00C02F60"/>
    <w:rsid w:val="00C064C8"/>
    <w:rsid w:val="00C10B38"/>
    <w:rsid w:val="00C11920"/>
    <w:rsid w:val="00C11CFB"/>
    <w:rsid w:val="00C12DA5"/>
    <w:rsid w:val="00C163DB"/>
    <w:rsid w:val="00C21B49"/>
    <w:rsid w:val="00C24270"/>
    <w:rsid w:val="00C31E88"/>
    <w:rsid w:val="00C55968"/>
    <w:rsid w:val="00C76687"/>
    <w:rsid w:val="00C822E3"/>
    <w:rsid w:val="00C85D84"/>
    <w:rsid w:val="00C85F82"/>
    <w:rsid w:val="00CC168D"/>
    <w:rsid w:val="00CC3D7C"/>
    <w:rsid w:val="00CE0630"/>
    <w:rsid w:val="00D17C50"/>
    <w:rsid w:val="00D22D49"/>
    <w:rsid w:val="00D2489D"/>
    <w:rsid w:val="00D30E5D"/>
    <w:rsid w:val="00D33E98"/>
    <w:rsid w:val="00D35AE6"/>
    <w:rsid w:val="00D47B2F"/>
    <w:rsid w:val="00D63F1B"/>
    <w:rsid w:val="00D939F0"/>
    <w:rsid w:val="00DA5DCD"/>
    <w:rsid w:val="00DC04FC"/>
    <w:rsid w:val="00DE64EC"/>
    <w:rsid w:val="00DF761F"/>
    <w:rsid w:val="00DF79A9"/>
    <w:rsid w:val="00E00689"/>
    <w:rsid w:val="00E01491"/>
    <w:rsid w:val="00E035A8"/>
    <w:rsid w:val="00E05882"/>
    <w:rsid w:val="00E071E1"/>
    <w:rsid w:val="00E11DA5"/>
    <w:rsid w:val="00E169EF"/>
    <w:rsid w:val="00E20C82"/>
    <w:rsid w:val="00E23A3A"/>
    <w:rsid w:val="00E32997"/>
    <w:rsid w:val="00E36AA8"/>
    <w:rsid w:val="00E44A0B"/>
    <w:rsid w:val="00E55902"/>
    <w:rsid w:val="00E571C9"/>
    <w:rsid w:val="00E6118B"/>
    <w:rsid w:val="00E729E5"/>
    <w:rsid w:val="00E74A70"/>
    <w:rsid w:val="00E768A0"/>
    <w:rsid w:val="00E8008A"/>
    <w:rsid w:val="00EA7E16"/>
    <w:rsid w:val="00EC3118"/>
    <w:rsid w:val="00EC3ACC"/>
    <w:rsid w:val="00EC7DB9"/>
    <w:rsid w:val="00ED3C38"/>
    <w:rsid w:val="00EF2886"/>
    <w:rsid w:val="00EF58F7"/>
    <w:rsid w:val="00F047BE"/>
    <w:rsid w:val="00F103B9"/>
    <w:rsid w:val="00F130AA"/>
    <w:rsid w:val="00F16B3A"/>
    <w:rsid w:val="00F37A69"/>
    <w:rsid w:val="00F50339"/>
    <w:rsid w:val="00F50CFC"/>
    <w:rsid w:val="00F525D1"/>
    <w:rsid w:val="00F73278"/>
    <w:rsid w:val="00F81C98"/>
    <w:rsid w:val="00F846A8"/>
    <w:rsid w:val="00FA0FF0"/>
    <w:rsid w:val="00FB0BA6"/>
    <w:rsid w:val="00FC34AF"/>
    <w:rsid w:val="00FD6A5F"/>
    <w:rsid w:val="00FE6BBB"/>
    <w:rsid w:val="00FF2C6F"/>
    <w:rsid w:val="00F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55E84"/>
  <w15:docId w15:val="{D5FFC3C3-06CE-4995-8FC5-DD861F26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2AF"/>
    <w:pPr>
      <w:spacing w:after="0" w:line="240" w:lineRule="auto"/>
    </w:pPr>
    <w:rPr>
      <w:rFonts w:ascii="Times New Roman" w:eastAsia="MS Mincho" w:hAnsi="Times New Roman" w:cs="Times New Roman"/>
      <w:sz w:val="24"/>
      <w:szCs w:val="24"/>
      <w:lang w:val="ru-RU" w:eastAsia="ja-JP"/>
    </w:rPr>
  </w:style>
  <w:style w:type="paragraph" w:styleId="Heading1">
    <w:name w:val="heading 1"/>
    <w:basedOn w:val="Normal"/>
    <w:next w:val="Normal"/>
    <w:link w:val="Heading1Char"/>
    <w:uiPriority w:val="9"/>
    <w:qFormat/>
    <w:rsid w:val="005F5171"/>
    <w:pPr>
      <w:keepNext/>
      <w:keepLines/>
      <w:spacing w:before="480" w:after="120"/>
      <w:outlineLvl w:val="0"/>
    </w:pPr>
    <w:rPr>
      <w:rFonts w:ascii="Cambria" w:eastAsia="Times New Roman" w:hAnsi="Cambria"/>
      <w:b/>
      <w:bCs/>
      <w:color w:val="000000"/>
      <w:kern w:val="32"/>
      <w:sz w:val="32"/>
      <w:szCs w:val="32"/>
      <w:lang w:val="x-none" w:eastAsia="x-none"/>
    </w:rPr>
  </w:style>
  <w:style w:type="paragraph" w:styleId="Heading2">
    <w:name w:val="heading 2"/>
    <w:basedOn w:val="Normal"/>
    <w:next w:val="Normal"/>
    <w:link w:val="Heading2Char"/>
    <w:uiPriority w:val="9"/>
    <w:unhideWhenUsed/>
    <w:qFormat/>
    <w:rsid w:val="00811A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1019"/>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78101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DA8"/>
    <w:pPr>
      <w:tabs>
        <w:tab w:val="center" w:pos="4680"/>
        <w:tab w:val="right" w:pos="9360"/>
      </w:tabs>
    </w:pPr>
  </w:style>
  <w:style w:type="character" w:customStyle="1" w:styleId="HeaderChar">
    <w:name w:val="Header Char"/>
    <w:basedOn w:val="DefaultParagraphFont"/>
    <w:link w:val="Header"/>
    <w:uiPriority w:val="99"/>
    <w:rsid w:val="00326DA8"/>
  </w:style>
  <w:style w:type="paragraph" w:styleId="Footer">
    <w:name w:val="footer"/>
    <w:basedOn w:val="Normal"/>
    <w:link w:val="FooterChar"/>
    <w:uiPriority w:val="99"/>
    <w:unhideWhenUsed/>
    <w:rsid w:val="00326DA8"/>
    <w:pPr>
      <w:tabs>
        <w:tab w:val="center" w:pos="4680"/>
        <w:tab w:val="right" w:pos="9360"/>
      </w:tabs>
    </w:pPr>
  </w:style>
  <w:style w:type="character" w:customStyle="1" w:styleId="FooterChar">
    <w:name w:val="Footer Char"/>
    <w:basedOn w:val="DefaultParagraphFont"/>
    <w:link w:val="Footer"/>
    <w:uiPriority w:val="99"/>
    <w:rsid w:val="00326DA8"/>
  </w:style>
  <w:style w:type="table" w:styleId="TableGrid">
    <w:name w:val="Table Grid"/>
    <w:basedOn w:val="TableNormal"/>
    <w:uiPriority w:val="39"/>
    <w:rsid w:val="005F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5171"/>
    <w:rPr>
      <w:rFonts w:ascii="Cambria" w:eastAsia="Times New Roman" w:hAnsi="Cambria" w:cs="Times New Roman"/>
      <w:b/>
      <w:bCs/>
      <w:color w:val="000000"/>
      <w:kern w:val="32"/>
      <w:sz w:val="32"/>
      <w:szCs w:val="32"/>
      <w:lang w:val="x-none" w:eastAsia="x-none"/>
    </w:rPr>
  </w:style>
  <w:style w:type="character" w:customStyle="1" w:styleId="Heading2Char">
    <w:name w:val="Heading 2 Char"/>
    <w:basedOn w:val="DefaultParagraphFont"/>
    <w:link w:val="Heading2"/>
    <w:uiPriority w:val="9"/>
    <w:rsid w:val="00811A2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63DB"/>
    <w:pPr>
      <w:ind w:left="720"/>
      <w:contextualSpacing/>
    </w:pPr>
  </w:style>
  <w:style w:type="paragraph" w:styleId="NormalWeb">
    <w:name w:val="Normal (Web)"/>
    <w:basedOn w:val="Normal"/>
    <w:uiPriority w:val="99"/>
    <w:unhideWhenUsed/>
    <w:rsid w:val="008A27F7"/>
    <w:pPr>
      <w:spacing w:before="100" w:beforeAutospacing="1" w:after="100" w:afterAutospacing="1"/>
    </w:pPr>
    <w:rPr>
      <w:rFonts w:eastAsia="Times New Roman"/>
    </w:rPr>
  </w:style>
  <w:style w:type="character" w:customStyle="1" w:styleId="freebirdformeditorviewpagecollectemailtitle">
    <w:name w:val="freebirdformeditorviewpagecollectemailtitle"/>
    <w:basedOn w:val="DefaultParagraphFont"/>
    <w:rsid w:val="00067F4A"/>
  </w:style>
  <w:style w:type="character" w:customStyle="1" w:styleId="freebirdformeditorviewitemrequiredasterisk">
    <w:name w:val="freebirdformeditorviewitemrequiredasterisk"/>
    <w:basedOn w:val="DefaultParagraphFont"/>
    <w:rsid w:val="00067F4A"/>
  </w:style>
  <w:style w:type="character" w:styleId="SubtleReference">
    <w:name w:val="Subtle Reference"/>
    <w:uiPriority w:val="31"/>
    <w:qFormat/>
    <w:rsid w:val="009A02AF"/>
    <w:rPr>
      <w:smallCaps/>
      <w:color w:val="C0504D"/>
      <w:u w:val="single"/>
    </w:rPr>
  </w:style>
  <w:style w:type="paragraph" w:styleId="NoSpacing">
    <w:name w:val="No Spacing"/>
    <w:uiPriority w:val="1"/>
    <w:qFormat/>
    <w:rsid w:val="009A02AF"/>
    <w:pPr>
      <w:spacing w:after="0" w:line="240" w:lineRule="auto"/>
      <w:jc w:val="both"/>
    </w:pPr>
    <w:rPr>
      <w:rFonts w:ascii="Calibri" w:eastAsia="Calibri" w:hAnsi="Calibri" w:cs="Times New Roman"/>
    </w:rPr>
  </w:style>
  <w:style w:type="paragraph" w:customStyle="1" w:styleId="Normal1">
    <w:name w:val="Normal1"/>
    <w:rsid w:val="004920A4"/>
    <w:pPr>
      <w:spacing w:before="200" w:after="0" w:line="335" w:lineRule="auto"/>
      <w:ind w:left="-15"/>
    </w:pPr>
    <w:rPr>
      <w:rFonts w:ascii="Roboto" w:eastAsia="Roboto" w:hAnsi="Roboto" w:cs="Roboto"/>
      <w:color w:val="666666"/>
      <w:lang w:val="ru-RU" w:eastAsia="ru-RU"/>
    </w:rPr>
  </w:style>
  <w:style w:type="table" w:customStyle="1" w:styleId="GridTable1Light-Accent11">
    <w:name w:val="Grid Table 1 Light - Accent 11"/>
    <w:basedOn w:val="TableNormal"/>
    <w:uiPriority w:val="46"/>
    <w:rsid w:val="00EC3AC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302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B5B"/>
    <w:rPr>
      <w:rFonts w:ascii="Segoe UI" w:eastAsia="MS Mincho" w:hAnsi="Segoe UI" w:cs="Segoe UI"/>
      <w:sz w:val="18"/>
      <w:szCs w:val="18"/>
      <w:lang w:val="ru-RU" w:eastAsia="ja-JP"/>
    </w:rPr>
  </w:style>
  <w:style w:type="character" w:styleId="Hyperlink">
    <w:name w:val="Hyperlink"/>
    <w:basedOn w:val="DefaultParagraphFont"/>
    <w:uiPriority w:val="99"/>
    <w:unhideWhenUsed/>
    <w:rsid w:val="00364216"/>
    <w:rPr>
      <w:color w:val="0000FF"/>
      <w:u w:val="single"/>
    </w:rPr>
  </w:style>
  <w:style w:type="table" w:customStyle="1" w:styleId="GridTable5Dark-Accent31">
    <w:name w:val="Grid Table 5 Dark - Accent 31"/>
    <w:basedOn w:val="TableNormal"/>
    <w:uiPriority w:val="50"/>
    <w:rsid w:val="002C03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Default">
    <w:name w:val="Default"/>
    <w:rsid w:val="0086579D"/>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B10A3E"/>
    <w:rPr>
      <w:b/>
      <w:bCs/>
    </w:rPr>
  </w:style>
  <w:style w:type="character" w:styleId="CommentReference">
    <w:name w:val="annotation reference"/>
    <w:basedOn w:val="DefaultParagraphFont"/>
    <w:uiPriority w:val="99"/>
    <w:semiHidden/>
    <w:unhideWhenUsed/>
    <w:rsid w:val="00F50CFC"/>
    <w:rPr>
      <w:sz w:val="16"/>
      <w:szCs w:val="16"/>
    </w:rPr>
  </w:style>
  <w:style w:type="paragraph" w:styleId="CommentText">
    <w:name w:val="annotation text"/>
    <w:basedOn w:val="Normal"/>
    <w:link w:val="CommentTextChar"/>
    <w:uiPriority w:val="99"/>
    <w:semiHidden/>
    <w:unhideWhenUsed/>
    <w:rsid w:val="00F50CFC"/>
    <w:rPr>
      <w:sz w:val="20"/>
      <w:szCs w:val="20"/>
    </w:rPr>
  </w:style>
  <w:style w:type="character" w:customStyle="1" w:styleId="CommentTextChar">
    <w:name w:val="Comment Text Char"/>
    <w:basedOn w:val="DefaultParagraphFont"/>
    <w:link w:val="CommentText"/>
    <w:uiPriority w:val="99"/>
    <w:semiHidden/>
    <w:rsid w:val="00F50CFC"/>
    <w:rPr>
      <w:rFonts w:ascii="Times New Roman" w:eastAsia="MS Mincho" w:hAnsi="Times New Roman" w:cs="Times New Roman"/>
      <w:sz w:val="20"/>
      <w:szCs w:val="20"/>
      <w:lang w:val="ru-RU" w:eastAsia="ja-JP"/>
    </w:rPr>
  </w:style>
  <w:style w:type="paragraph" w:styleId="CommentSubject">
    <w:name w:val="annotation subject"/>
    <w:basedOn w:val="CommentText"/>
    <w:next w:val="CommentText"/>
    <w:link w:val="CommentSubjectChar"/>
    <w:uiPriority w:val="99"/>
    <w:semiHidden/>
    <w:unhideWhenUsed/>
    <w:rsid w:val="00F50CFC"/>
    <w:rPr>
      <w:b/>
      <w:bCs/>
    </w:rPr>
  </w:style>
  <w:style w:type="character" w:customStyle="1" w:styleId="CommentSubjectChar">
    <w:name w:val="Comment Subject Char"/>
    <w:basedOn w:val="CommentTextChar"/>
    <w:link w:val="CommentSubject"/>
    <w:uiPriority w:val="99"/>
    <w:semiHidden/>
    <w:rsid w:val="00F50CFC"/>
    <w:rPr>
      <w:rFonts w:ascii="Times New Roman" w:eastAsia="MS Mincho" w:hAnsi="Times New Roman" w:cs="Times New Roman"/>
      <w:b/>
      <w:bCs/>
      <w:sz w:val="20"/>
      <w:szCs w:val="20"/>
      <w:lang w:val="ru-RU" w:eastAsia="ja-JP"/>
    </w:rPr>
  </w:style>
  <w:style w:type="paragraph" w:styleId="Revision">
    <w:name w:val="Revision"/>
    <w:hidden/>
    <w:uiPriority w:val="99"/>
    <w:semiHidden/>
    <w:rsid w:val="005C10CB"/>
    <w:pPr>
      <w:spacing w:after="0" w:line="240" w:lineRule="auto"/>
    </w:pPr>
    <w:rPr>
      <w:rFonts w:ascii="Times New Roman" w:eastAsia="MS Mincho" w:hAnsi="Times New Roman" w:cs="Times New Roman"/>
      <w:sz w:val="24"/>
      <w:szCs w:val="24"/>
      <w:lang w:val="ru-RU" w:eastAsia="ja-JP"/>
    </w:rPr>
  </w:style>
  <w:style w:type="character" w:customStyle="1" w:styleId="UnresolvedMention1">
    <w:name w:val="Unresolved Mention1"/>
    <w:basedOn w:val="DefaultParagraphFont"/>
    <w:uiPriority w:val="99"/>
    <w:semiHidden/>
    <w:unhideWhenUsed/>
    <w:rsid w:val="00601905"/>
    <w:rPr>
      <w:color w:val="605E5C"/>
      <w:shd w:val="clear" w:color="auto" w:fill="E1DFDD"/>
    </w:rPr>
  </w:style>
  <w:style w:type="character" w:customStyle="1" w:styleId="Heading3Char">
    <w:name w:val="Heading 3 Char"/>
    <w:basedOn w:val="DefaultParagraphFont"/>
    <w:link w:val="Heading3"/>
    <w:uiPriority w:val="9"/>
    <w:semiHidden/>
    <w:rsid w:val="00781019"/>
    <w:rPr>
      <w:rFonts w:asciiTheme="majorHAnsi" w:eastAsiaTheme="majorEastAsia" w:hAnsiTheme="majorHAnsi" w:cstheme="majorBidi"/>
      <w:color w:val="1F4D78" w:themeColor="accent1" w:themeShade="7F"/>
      <w:sz w:val="24"/>
      <w:szCs w:val="24"/>
      <w:lang w:val="ru-RU" w:eastAsia="ja-JP"/>
    </w:rPr>
  </w:style>
  <w:style w:type="character" w:customStyle="1" w:styleId="Heading5Char">
    <w:name w:val="Heading 5 Char"/>
    <w:basedOn w:val="DefaultParagraphFont"/>
    <w:link w:val="Heading5"/>
    <w:uiPriority w:val="9"/>
    <w:semiHidden/>
    <w:rsid w:val="00781019"/>
    <w:rPr>
      <w:rFonts w:asciiTheme="majorHAnsi" w:eastAsiaTheme="majorEastAsia" w:hAnsiTheme="majorHAnsi" w:cstheme="majorBidi"/>
      <w:color w:val="2E74B5" w:themeColor="accent1" w:themeShade="BF"/>
      <w:sz w:val="24"/>
      <w:szCs w:val="24"/>
      <w:lang w:val="ru-RU" w:eastAsia="ja-JP"/>
    </w:rPr>
  </w:style>
  <w:style w:type="character" w:styleId="Emphasis">
    <w:name w:val="Emphasis"/>
    <w:basedOn w:val="DefaultParagraphFont"/>
    <w:uiPriority w:val="20"/>
    <w:qFormat/>
    <w:rsid w:val="00781019"/>
    <w:rPr>
      <w:i/>
      <w:iCs/>
    </w:rPr>
  </w:style>
  <w:style w:type="character" w:customStyle="1" w:styleId="field-content">
    <w:name w:val="field-content"/>
    <w:basedOn w:val="DefaultParagraphFont"/>
    <w:rsid w:val="00781019"/>
  </w:style>
  <w:style w:type="character" w:styleId="FollowedHyperlink">
    <w:name w:val="FollowedHyperlink"/>
    <w:basedOn w:val="DefaultParagraphFont"/>
    <w:uiPriority w:val="99"/>
    <w:semiHidden/>
    <w:unhideWhenUsed/>
    <w:rsid w:val="009617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693">
      <w:bodyDiv w:val="1"/>
      <w:marLeft w:val="0"/>
      <w:marRight w:val="0"/>
      <w:marTop w:val="0"/>
      <w:marBottom w:val="0"/>
      <w:divBdr>
        <w:top w:val="none" w:sz="0" w:space="0" w:color="auto"/>
        <w:left w:val="none" w:sz="0" w:space="0" w:color="auto"/>
        <w:bottom w:val="none" w:sz="0" w:space="0" w:color="auto"/>
        <w:right w:val="none" w:sz="0" w:space="0" w:color="auto"/>
      </w:divBdr>
    </w:div>
    <w:div w:id="105736364">
      <w:bodyDiv w:val="1"/>
      <w:marLeft w:val="0"/>
      <w:marRight w:val="0"/>
      <w:marTop w:val="0"/>
      <w:marBottom w:val="0"/>
      <w:divBdr>
        <w:top w:val="none" w:sz="0" w:space="0" w:color="auto"/>
        <w:left w:val="none" w:sz="0" w:space="0" w:color="auto"/>
        <w:bottom w:val="none" w:sz="0" w:space="0" w:color="auto"/>
        <w:right w:val="none" w:sz="0" w:space="0" w:color="auto"/>
      </w:divBdr>
    </w:div>
    <w:div w:id="137847912">
      <w:bodyDiv w:val="1"/>
      <w:marLeft w:val="0"/>
      <w:marRight w:val="0"/>
      <w:marTop w:val="0"/>
      <w:marBottom w:val="0"/>
      <w:divBdr>
        <w:top w:val="none" w:sz="0" w:space="0" w:color="auto"/>
        <w:left w:val="none" w:sz="0" w:space="0" w:color="auto"/>
        <w:bottom w:val="none" w:sz="0" w:space="0" w:color="auto"/>
        <w:right w:val="none" w:sz="0" w:space="0" w:color="auto"/>
      </w:divBdr>
    </w:div>
    <w:div w:id="671682285">
      <w:bodyDiv w:val="1"/>
      <w:marLeft w:val="0"/>
      <w:marRight w:val="0"/>
      <w:marTop w:val="0"/>
      <w:marBottom w:val="0"/>
      <w:divBdr>
        <w:top w:val="none" w:sz="0" w:space="0" w:color="auto"/>
        <w:left w:val="none" w:sz="0" w:space="0" w:color="auto"/>
        <w:bottom w:val="none" w:sz="0" w:space="0" w:color="auto"/>
        <w:right w:val="none" w:sz="0" w:space="0" w:color="auto"/>
      </w:divBdr>
      <w:divsChild>
        <w:div w:id="890507301">
          <w:marLeft w:val="0"/>
          <w:marRight w:val="0"/>
          <w:marTop w:val="0"/>
          <w:marBottom w:val="0"/>
          <w:divBdr>
            <w:top w:val="none" w:sz="0" w:space="0" w:color="auto"/>
            <w:left w:val="none" w:sz="0" w:space="0" w:color="auto"/>
            <w:bottom w:val="none" w:sz="0" w:space="0" w:color="auto"/>
            <w:right w:val="none" w:sz="0" w:space="0" w:color="auto"/>
          </w:divBdr>
          <w:divsChild>
            <w:div w:id="1080063866">
              <w:marLeft w:val="0"/>
              <w:marRight w:val="0"/>
              <w:marTop w:val="0"/>
              <w:marBottom w:val="0"/>
              <w:divBdr>
                <w:top w:val="none" w:sz="0" w:space="0" w:color="auto"/>
                <w:left w:val="none" w:sz="0" w:space="0" w:color="auto"/>
                <w:bottom w:val="none" w:sz="0" w:space="0" w:color="auto"/>
                <w:right w:val="none" w:sz="0" w:space="0" w:color="auto"/>
              </w:divBdr>
              <w:divsChild>
                <w:div w:id="468212944">
                  <w:marLeft w:val="0"/>
                  <w:marRight w:val="0"/>
                  <w:marTop w:val="0"/>
                  <w:marBottom w:val="0"/>
                  <w:divBdr>
                    <w:top w:val="none" w:sz="0" w:space="0" w:color="auto"/>
                    <w:left w:val="none" w:sz="0" w:space="0" w:color="auto"/>
                    <w:bottom w:val="none" w:sz="0" w:space="0" w:color="auto"/>
                    <w:right w:val="none" w:sz="0" w:space="0" w:color="auto"/>
                  </w:divBdr>
                  <w:divsChild>
                    <w:div w:id="1753819253">
                      <w:marLeft w:val="0"/>
                      <w:marRight w:val="0"/>
                      <w:marTop w:val="0"/>
                      <w:marBottom w:val="0"/>
                      <w:divBdr>
                        <w:top w:val="none" w:sz="0" w:space="0" w:color="auto"/>
                        <w:left w:val="none" w:sz="0" w:space="0" w:color="auto"/>
                        <w:bottom w:val="none" w:sz="0" w:space="0" w:color="auto"/>
                        <w:right w:val="none" w:sz="0" w:space="0" w:color="auto"/>
                      </w:divBdr>
                      <w:divsChild>
                        <w:div w:id="243802230">
                          <w:marLeft w:val="0"/>
                          <w:marRight w:val="0"/>
                          <w:marTop w:val="0"/>
                          <w:marBottom w:val="0"/>
                          <w:divBdr>
                            <w:top w:val="none" w:sz="0" w:space="0" w:color="auto"/>
                            <w:left w:val="none" w:sz="0" w:space="0" w:color="auto"/>
                            <w:bottom w:val="none" w:sz="0" w:space="0" w:color="auto"/>
                            <w:right w:val="none" w:sz="0" w:space="0" w:color="auto"/>
                          </w:divBdr>
                          <w:divsChild>
                            <w:div w:id="1484276855">
                              <w:marLeft w:val="36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88720318">
          <w:marLeft w:val="0"/>
          <w:marRight w:val="0"/>
          <w:marTop w:val="0"/>
          <w:marBottom w:val="0"/>
          <w:divBdr>
            <w:top w:val="none" w:sz="0" w:space="0" w:color="auto"/>
            <w:left w:val="none" w:sz="0" w:space="0" w:color="auto"/>
            <w:bottom w:val="none" w:sz="0" w:space="0" w:color="auto"/>
            <w:right w:val="none" w:sz="0" w:space="0" w:color="auto"/>
          </w:divBdr>
          <w:divsChild>
            <w:div w:id="1092822014">
              <w:marLeft w:val="0"/>
              <w:marRight w:val="0"/>
              <w:marTop w:val="0"/>
              <w:marBottom w:val="0"/>
              <w:divBdr>
                <w:top w:val="none" w:sz="0" w:space="0" w:color="auto"/>
                <w:left w:val="none" w:sz="0" w:space="0" w:color="auto"/>
                <w:bottom w:val="none" w:sz="0" w:space="0" w:color="auto"/>
                <w:right w:val="none" w:sz="0" w:space="0" w:color="auto"/>
              </w:divBdr>
              <w:divsChild>
                <w:div w:id="1014500444">
                  <w:marLeft w:val="0"/>
                  <w:marRight w:val="0"/>
                  <w:marTop w:val="0"/>
                  <w:marBottom w:val="0"/>
                  <w:divBdr>
                    <w:top w:val="none" w:sz="0" w:space="0" w:color="auto"/>
                    <w:left w:val="none" w:sz="0" w:space="0" w:color="auto"/>
                    <w:bottom w:val="none" w:sz="0" w:space="0" w:color="auto"/>
                    <w:right w:val="none" w:sz="0" w:space="0" w:color="auto"/>
                  </w:divBdr>
                  <w:divsChild>
                    <w:div w:id="2004357932">
                      <w:marLeft w:val="0"/>
                      <w:marRight w:val="0"/>
                      <w:marTop w:val="0"/>
                      <w:marBottom w:val="0"/>
                      <w:divBdr>
                        <w:top w:val="none" w:sz="0" w:space="0" w:color="auto"/>
                        <w:left w:val="none" w:sz="0" w:space="0" w:color="auto"/>
                        <w:bottom w:val="none" w:sz="0" w:space="0" w:color="auto"/>
                        <w:right w:val="none" w:sz="0" w:space="0" w:color="auto"/>
                      </w:divBdr>
                    </w:div>
                    <w:div w:id="1541238613">
                      <w:marLeft w:val="0"/>
                      <w:marRight w:val="0"/>
                      <w:marTop w:val="0"/>
                      <w:marBottom w:val="0"/>
                      <w:divBdr>
                        <w:top w:val="none" w:sz="0" w:space="0" w:color="auto"/>
                        <w:left w:val="none" w:sz="0" w:space="0" w:color="auto"/>
                        <w:bottom w:val="none" w:sz="0" w:space="0" w:color="auto"/>
                        <w:right w:val="none" w:sz="0" w:space="0" w:color="auto"/>
                      </w:divBdr>
                      <w:divsChild>
                        <w:div w:id="724371969">
                          <w:marLeft w:val="0"/>
                          <w:marRight w:val="0"/>
                          <w:marTop w:val="0"/>
                          <w:marBottom w:val="0"/>
                          <w:divBdr>
                            <w:top w:val="none" w:sz="0" w:space="0" w:color="auto"/>
                            <w:left w:val="none" w:sz="0" w:space="0" w:color="auto"/>
                            <w:bottom w:val="none" w:sz="0" w:space="0" w:color="auto"/>
                            <w:right w:val="none" w:sz="0" w:space="0" w:color="auto"/>
                          </w:divBdr>
                          <w:divsChild>
                            <w:div w:id="1889337994">
                              <w:marLeft w:val="0"/>
                              <w:marRight w:val="0"/>
                              <w:marTop w:val="0"/>
                              <w:marBottom w:val="0"/>
                              <w:divBdr>
                                <w:top w:val="none" w:sz="0" w:space="0" w:color="auto"/>
                                <w:left w:val="none" w:sz="0" w:space="0" w:color="auto"/>
                                <w:bottom w:val="none" w:sz="0" w:space="0" w:color="auto"/>
                                <w:right w:val="none" w:sz="0" w:space="0" w:color="auto"/>
                              </w:divBdr>
                            </w:div>
                            <w:div w:id="1762097522">
                              <w:marLeft w:val="0"/>
                              <w:marRight w:val="0"/>
                              <w:marTop w:val="0"/>
                              <w:marBottom w:val="0"/>
                              <w:divBdr>
                                <w:top w:val="none" w:sz="0" w:space="0" w:color="auto"/>
                                <w:left w:val="none" w:sz="0" w:space="0" w:color="auto"/>
                                <w:bottom w:val="none" w:sz="0" w:space="0" w:color="auto"/>
                                <w:right w:val="none" w:sz="0" w:space="0" w:color="auto"/>
                              </w:divBdr>
                            </w:div>
                            <w:div w:id="859902630">
                              <w:marLeft w:val="0"/>
                              <w:marRight w:val="0"/>
                              <w:marTop w:val="0"/>
                              <w:marBottom w:val="0"/>
                              <w:divBdr>
                                <w:top w:val="none" w:sz="0" w:space="0" w:color="auto"/>
                                <w:left w:val="none" w:sz="0" w:space="0" w:color="auto"/>
                                <w:bottom w:val="none" w:sz="0" w:space="0" w:color="auto"/>
                                <w:right w:val="none" w:sz="0" w:space="0" w:color="auto"/>
                              </w:divBdr>
                            </w:div>
                            <w:div w:id="1870869081">
                              <w:marLeft w:val="0"/>
                              <w:marRight w:val="0"/>
                              <w:marTop w:val="0"/>
                              <w:marBottom w:val="0"/>
                              <w:divBdr>
                                <w:top w:val="none" w:sz="0" w:space="0" w:color="auto"/>
                                <w:left w:val="none" w:sz="0" w:space="0" w:color="auto"/>
                                <w:bottom w:val="none" w:sz="0" w:space="0" w:color="auto"/>
                                <w:right w:val="none" w:sz="0" w:space="0" w:color="auto"/>
                              </w:divBdr>
                            </w:div>
                            <w:div w:id="100421757">
                              <w:marLeft w:val="0"/>
                              <w:marRight w:val="0"/>
                              <w:marTop w:val="0"/>
                              <w:marBottom w:val="0"/>
                              <w:divBdr>
                                <w:top w:val="none" w:sz="0" w:space="0" w:color="auto"/>
                                <w:left w:val="none" w:sz="0" w:space="0" w:color="auto"/>
                                <w:bottom w:val="none" w:sz="0" w:space="0" w:color="auto"/>
                                <w:right w:val="none" w:sz="0" w:space="0" w:color="auto"/>
                              </w:divBdr>
                            </w:div>
                            <w:div w:id="1967000248">
                              <w:marLeft w:val="0"/>
                              <w:marRight w:val="0"/>
                              <w:marTop w:val="0"/>
                              <w:marBottom w:val="0"/>
                              <w:divBdr>
                                <w:top w:val="none" w:sz="0" w:space="0" w:color="auto"/>
                                <w:left w:val="none" w:sz="0" w:space="0" w:color="auto"/>
                                <w:bottom w:val="none" w:sz="0" w:space="0" w:color="auto"/>
                                <w:right w:val="none" w:sz="0" w:space="0" w:color="auto"/>
                              </w:divBdr>
                            </w:div>
                            <w:div w:id="1224829303">
                              <w:marLeft w:val="0"/>
                              <w:marRight w:val="0"/>
                              <w:marTop w:val="0"/>
                              <w:marBottom w:val="0"/>
                              <w:divBdr>
                                <w:top w:val="none" w:sz="0" w:space="0" w:color="auto"/>
                                <w:left w:val="none" w:sz="0" w:space="0" w:color="auto"/>
                                <w:bottom w:val="none" w:sz="0" w:space="0" w:color="auto"/>
                                <w:right w:val="none" w:sz="0" w:space="0" w:color="auto"/>
                              </w:divBdr>
                            </w:div>
                            <w:div w:id="480317406">
                              <w:marLeft w:val="0"/>
                              <w:marRight w:val="0"/>
                              <w:marTop w:val="0"/>
                              <w:marBottom w:val="0"/>
                              <w:divBdr>
                                <w:top w:val="none" w:sz="0" w:space="0" w:color="auto"/>
                                <w:left w:val="none" w:sz="0" w:space="0" w:color="auto"/>
                                <w:bottom w:val="none" w:sz="0" w:space="0" w:color="auto"/>
                                <w:right w:val="none" w:sz="0" w:space="0" w:color="auto"/>
                              </w:divBdr>
                            </w:div>
                            <w:div w:id="1034310825">
                              <w:marLeft w:val="0"/>
                              <w:marRight w:val="0"/>
                              <w:marTop w:val="0"/>
                              <w:marBottom w:val="0"/>
                              <w:divBdr>
                                <w:top w:val="none" w:sz="0" w:space="0" w:color="auto"/>
                                <w:left w:val="none" w:sz="0" w:space="0" w:color="auto"/>
                                <w:bottom w:val="none" w:sz="0" w:space="0" w:color="auto"/>
                                <w:right w:val="none" w:sz="0" w:space="0" w:color="auto"/>
                              </w:divBdr>
                            </w:div>
                            <w:div w:id="18095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897934">
      <w:bodyDiv w:val="1"/>
      <w:marLeft w:val="0"/>
      <w:marRight w:val="0"/>
      <w:marTop w:val="0"/>
      <w:marBottom w:val="0"/>
      <w:divBdr>
        <w:top w:val="none" w:sz="0" w:space="0" w:color="auto"/>
        <w:left w:val="none" w:sz="0" w:space="0" w:color="auto"/>
        <w:bottom w:val="none" w:sz="0" w:space="0" w:color="auto"/>
        <w:right w:val="none" w:sz="0" w:space="0" w:color="auto"/>
      </w:divBdr>
    </w:div>
    <w:div w:id="1057893611">
      <w:bodyDiv w:val="1"/>
      <w:marLeft w:val="0"/>
      <w:marRight w:val="0"/>
      <w:marTop w:val="0"/>
      <w:marBottom w:val="0"/>
      <w:divBdr>
        <w:top w:val="none" w:sz="0" w:space="0" w:color="auto"/>
        <w:left w:val="none" w:sz="0" w:space="0" w:color="auto"/>
        <w:bottom w:val="none" w:sz="0" w:space="0" w:color="auto"/>
        <w:right w:val="none" w:sz="0" w:space="0" w:color="auto"/>
      </w:divBdr>
    </w:div>
    <w:div w:id="1286353042">
      <w:bodyDiv w:val="1"/>
      <w:marLeft w:val="0"/>
      <w:marRight w:val="0"/>
      <w:marTop w:val="0"/>
      <w:marBottom w:val="0"/>
      <w:divBdr>
        <w:top w:val="none" w:sz="0" w:space="0" w:color="auto"/>
        <w:left w:val="none" w:sz="0" w:space="0" w:color="auto"/>
        <w:bottom w:val="none" w:sz="0" w:space="0" w:color="auto"/>
        <w:right w:val="none" w:sz="0" w:space="0" w:color="auto"/>
      </w:divBdr>
      <w:divsChild>
        <w:div w:id="87308776">
          <w:marLeft w:val="0"/>
          <w:marRight w:val="0"/>
          <w:marTop w:val="90"/>
          <w:marBottom w:val="90"/>
          <w:divBdr>
            <w:top w:val="none" w:sz="0" w:space="0" w:color="auto"/>
            <w:left w:val="none" w:sz="0" w:space="0" w:color="auto"/>
            <w:bottom w:val="none" w:sz="0" w:space="0" w:color="auto"/>
            <w:right w:val="none" w:sz="0" w:space="0" w:color="auto"/>
          </w:divBdr>
        </w:div>
      </w:divsChild>
    </w:div>
    <w:div w:id="1460953245">
      <w:bodyDiv w:val="1"/>
      <w:marLeft w:val="0"/>
      <w:marRight w:val="0"/>
      <w:marTop w:val="0"/>
      <w:marBottom w:val="0"/>
      <w:divBdr>
        <w:top w:val="none" w:sz="0" w:space="0" w:color="auto"/>
        <w:left w:val="none" w:sz="0" w:space="0" w:color="auto"/>
        <w:bottom w:val="none" w:sz="0" w:space="0" w:color="auto"/>
        <w:right w:val="none" w:sz="0" w:space="0" w:color="auto"/>
      </w:divBdr>
    </w:div>
    <w:div w:id="1940290408">
      <w:bodyDiv w:val="1"/>
      <w:marLeft w:val="0"/>
      <w:marRight w:val="0"/>
      <w:marTop w:val="0"/>
      <w:marBottom w:val="0"/>
      <w:divBdr>
        <w:top w:val="none" w:sz="0" w:space="0" w:color="auto"/>
        <w:left w:val="none" w:sz="0" w:space="0" w:color="auto"/>
        <w:bottom w:val="none" w:sz="0" w:space="0" w:color="auto"/>
        <w:right w:val="none" w:sz="0" w:space="0" w:color="auto"/>
      </w:divBdr>
    </w:div>
    <w:div w:id="20901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ghanyan@caritas.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ghanyan@caritas.am" TargetMode="External"/><Relationship Id="rId4" Type="http://schemas.openxmlformats.org/officeDocument/2006/relationships/settings" Target="settings.xml"/><Relationship Id="rId9" Type="http://schemas.openxmlformats.org/officeDocument/2006/relationships/hyperlink" Target="mailto:info@caritas.a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9FFB9-34E2-417D-B524-4C665D3B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dc:creator>
  <cp:keywords/>
  <dc:description/>
  <cp:lastModifiedBy>Diana</cp:lastModifiedBy>
  <cp:revision>4</cp:revision>
  <cp:lastPrinted>2019-02-28T13:24:00Z</cp:lastPrinted>
  <dcterms:created xsi:type="dcterms:W3CDTF">2019-10-02T11:24:00Z</dcterms:created>
  <dcterms:modified xsi:type="dcterms:W3CDTF">2019-10-10T11:55:00Z</dcterms:modified>
</cp:coreProperties>
</file>